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FA" w:rsidRPr="00354292" w:rsidRDefault="00354292" w:rsidP="002E6AFA">
      <w:pPr>
        <w:rPr>
          <w:b/>
        </w:rPr>
      </w:pPr>
      <w:r w:rsidRPr="00354292">
        <w:rPr>
          <w:b/>
        </w:rPr>
        <w:t xml:space="preserve">Employment displacement in the fourth industrial revolution: </w:t>
      </w:r>
      <w:r w:rsidR="007F5793">
        <w:rPr>
          <w:b/>
        </w:rPr>
        <w:t xml:space="preserve">torn </w:t>
      </w:r>
      <w:r w:rsidRPr="00354292">
        <w:rPr>
          <w:b/>
        </w:rPr>
        <w:t>between fear and past evidence</w:t>
      </w:r>
      <w:r w:rsidR="007F5793">
        <w:rPr>
          <w:rStyle w:val="FootnoteReference"/>
          <w:b/>
        </w:rPr>
        <w:footnoteReference w:id="1"/>
      </w:r>
    </w:p>
    <w:p w:rsidR="009E6836" w:rsidRPr="007F5793" w:rsidRDefault="009E6836" w:rsidP="007F5793">
      <w:pPr>
        <w:jc w:val="center"/>
        <w:rPr>
          <w:b/>
          <w:i/>
        </w:rPr>
      </w:pPr>
      <w:r w:rsidRPr="007F5793">
        <w:rPr>
          <w:b/>
          <w:i/>
        </w:rPr>
        <w:t xml:space="preserve">Luc </w:t>
      </w:r>
      <w:proofErr w:type="spellStart"/>
      <w:r w:rsidRPr="007F5793">
        <w:rPr>
          <w:b/>
          <w:i/>
        </w:rPr>
        <w:t>Soete</w:t>
      </w:r>
      <w:proofErr w:type="spellEnd"/>
    </w:p>
    <w:p w:rsidR="007F5793" w:rsidRPr="007F5793" w:rsidRDefault="007F5793" w:rsidP="007F5793">
      <w:pPr>
        <w:jc w:val="center"/>
      </w:pPr>
      <w:r w:rsidRPr="007F5793">
        <w:t>(January 2018)</w:t>
      </w:r>
    </w:p>
    <w:p w:rsidR="007F5793" w:rsidRDefault="007F5793" w:rsidP="007F5793">
      <w:pPr>
        <w:jc w:val="center"/>
        <w:rPr>
          <w:i/>
        </w:rPr>
      </w:pPr>
      <w:r w:rsidRPr="007F5793">
        <w:t>(UNU-MERIT, Maastricht University)</w:t>
      </w:r>
    </w:p>
    <w:p w:rsidR="002E6AFA" w:rsidRPr="002E6AFA" w:rsidRDefault="00DC1EC3" w:rsidP="002E6AFA">
      <w:pPr>
        <w:rPr>
          <w:i/>
        </w:rPr>
      </w:pPr>
      <w:r>
        <w:rPr>
          <w:i/>
          <w:lang w:val="en-GB"/>
        </w:rPr>
        <w:t xml:space="preserve"> </w:t>
      </w:r>
      <w:r w:rsidRPr="00326B6E">
        <w:rPr>
          <w:lang w:val="en-US"/>
        </w:rPr>
        <w:t xml:space="preserve"> </w:t>
      </w:r>
    </w:p>
    <w:p w:rsidR="009E6836" w:rsidRPr="009E6836" w:rsidRDefault="009E6836" w:rsidP="00335C32">
      <w:pPr>
        <w:rPr>
          <w:b/>
          <w:bCs/>
        </w:rPr>
      </w:pPr>
      <w:r w:rsidRPr="009E6836">
        <w:rPr>
          <w:b/>
          <w:bCs/>
        </w:rPr>
        <w:t xml:space="preserve">Introduction </w:t>
      </w:r>
    </w:p>
    <w:p w:rsidR="00151729" w:rsidRDefault="00AB4D51" w:rsidP="00335C32">
      <w:pPr>
        <w:rPr>
          <w:bCs/>
          <w:lang w:val="en-GB"/>
        </w:rPr>
      </w:pPr>
      <w:r w:rsidRPr="00AB4D51">
        <w:rPr>
          <w:bCs/>
          <w:lang w:val="en-GB"/>
        </w:rPr>
        <w:t xml:space="preserve">It is </w:t>
      </w:r>
      <w:r w:rsidR="00AE3F19">
        <w:rPr>
          <w:bCs/>
          <w:lang w:val="en-GB"/>
        </w:rPr>
        <w:t xml:space="preserve">fascinating </w:t>
      </w:r>
      <w:r w:rsidRPr="00AB4D51">
        <w:rPr>
          <w:bCs/>
          <w:lang w:val="en-GB"/>
        </w:rPr>
        <w:t xml:space="preserve">to observe with which regularity the </w:t>
      </w:r>
      <w:r w:rsidR="00AE3F19">
        <w:rPr>
          <w:bCs/>
          <w:lang w:val="en-GB"/>
        </w:rPr>
        <w:t xml:space="preserve">debate about the impact of </w:t>
      </w:r>
      <w:r w:rsidRPr="00AB4D51">
        <w:rPr>
          <w:bCs/>
          <w:lang w:val="en-GB"/>
        </w:rPr>
        <w:t>“</w:t>
      </w:r>
      <w:r w:rsidR="00AE3F19">
        <w:rPr>
          <w:bCs/>
          <w:lang w:val="en-GB"/>
        </w:rPr>
        <w:t xml:space="preserve">new technologies” on </w:t>
      </w:r>
      <w:r w:rsidR="00194057">
        <w:rPr>
          <w:bCs/>
          <w:lang w:val="en-GB"/>
        </w:rPr>
        <w:t>jobs</w:t>
      </w:r>
      <w:r w:rsidR="002E6AFA">
        <w:rPr>
          <w:bCs/>
          <w:lang w:val="en-GB"/>
        </w:rPr>
        <w:t xml:space="preserve"> and</w:t>
      </w:r>
      <w:r w:rsidR="00194057">
        <w:rPr>
          <w:bCs/>
          <w:lang w:val="en-GB"/>
        </w:rPr>
        <w:t xml:space="preserve"> </w:t>
      </w:r>
      <w:r w:rsidR="00AE3F19">
        <w:rPr>
          <w:bCs/>
          <w:lang w:val="en-GB"/>
        </w:rPr>
        <w:t xml:space="preserve">the organisation of work </w:t>
      </w:r>
      <w:r w:rsidR="00335C32">
        <w:rPr>
          <w:bCs/>
          <w:lang w:val="en-GB"/>
        </w:rPr>
        <w:t xml:space="preserve">has taken place over the last </w:t>
      </w:r>
      <w:r w:rsidR="00194057">
        <w:rPr>
          <w:bCs/>
          <w:lang w:val="en-GB"/>
        </w:rPr>
        <w:t xml:space="preserve">century, if not centuries. </w:t>
      </w:r>
      <w:proofErr w:type="gramStart"/>
      <w:r w:rsidR="002E6AFA">
        <w:rPr>
          <w:bCs/>
          <w:lang w:val="en-GB"/>
        </w:rPr>
        <w:t xml:space="preserve">Fascinating, but </w:t>
      </w:r>
      <w:r w:rsidR="00695974">
        <w:rPr>
          <w:bCs/>
          <w:lang w:val="en-GB"/>
        </w:rPr>
        <w:t xml:space="preserve">from different perspectives, </w:t>
      </w:r>
      <w:r w:rsidR="002E6AFA">
        <w:rPr>
          <w:bCs/>
          <w:lang w:val="en-GB"/>
        </w:rPr>
        <w:t xml:space="preserve">not really </w:t>
      </w:r>
      <w:r w:rsidR="00194057">
        <w:rPr>
          <w:bCs/>
          <w:lang w:val="en-GB"/>
        </w:rPr>
        <w:t>surprising</w:t>
      </w:r>
      <w:r w:rsidR="002E6AFA">
        <w:rPr>
          <w:bCs/>
          <w:lang w:val="en-GB"/>
        </w:rPr>
        <w:t>.</w:t>
      </w:r>
      <w:proofErr w:type="gramEnd"/>
      <w:r w:rsidR="002E6AFA">
        <w:rPr>
          <w:bCs/>
          <w:lang w:val="en-GB"/>
        </w:rPr>
        <w:t xml:space="preserve"> A</w:t>
      </w:r>
      <w:r w:rsidR="00194057">
        <w:rPr>
          <w:bCs/>
          <w:lang w:val="en-GB"/>
        </w:rPr>
        <w:t>fter all we talk today about the “</w:t>
      </w:r>
      <w:r w:rsidR="00335C32">
        <w:rPr>
          <w:bCs/>
          <w:lang w:val="en-GB"/>
        </w:rPr>
        <w:t>fourth</w:t>
      </w:r>
      <w:r w:rsidR="00194057">
        <w:rPr>
          <w:bCs/>
          <w:lang w:val="en-GB"/>
        </w:rPr>
        <w:t>”</w:t>
      </w:r>
      <w:r w:rsidR="00335C32">
        <w:rPr>
          <w:bCs/>
          <w:lang w:val="en-GB"/>
        </w:rPr>
        <w:t xml:space="preserve"> industri</w:t>
      </w:r>
      <w:r w:rsidR="00AE3F19">
        <w:rPr>
          <w:bCs/>
          <w:lang w:val="en-GB"/>
        </w:rPr>
        <w:t>a</w:t>
      </w:r>
      <w:r w:rsidR="00335C32">
        <w:rPr>
          <w:bCs/>
          <w:lang w:val="en-GB"/>
        </w:rPr>
        <w:t>l</w:t>
      </w:r>
      <w:r w:rsidR="00AE3F19">
        <w:rPr>
          <w:bCs/>
          <w:lang w:val="en-GB"/>
        </w:rPr>
        <w:t xml:space="preserve"> revolution</w:t>
      </w:r>
      <w:r w:rsidR="002E6AFA">
        <w:rPr>
          <w:bCs/>
          <w:lang w:val="en-GB"/>
        </w:rPr>
        <w:t>, following on from the first, second and third industrial revolution</w:t>
      </w:r>
      <w:r w:rsidR="00695974">
        <w:rPr>
          <w:bCs/>
          <w:lang w:val="en-GB"/>
        </w:rPr>
        <w:t xml:space="preserve">. </w:t>
      </w:r>
      <w:r w:rsidR="00151729">
        <w:rPr>
          <w:bCs/>
          <w:lang w:val="en-GB"/>
        </w:rPr>
        <w:t xml:space="preserve">What more logical and natural than to look at previous industrial revolutions to get some insights on what the potential impact might be of the current industrial revolution. </w:t>
      </w:r>
      <w:r w:rsidR="00695974">
        <w:rPr>
          <w:bCs/>
          <w:lang w:val="en-GB"/>
        </w:rPr>
        <w:t xml:space="preserve">For </w:t>
      </w:r>
      <w:r w:rsidR="00151729">
        <w:rPr>
          <w:bCs/>
          <w:lang w:val="en-GB"/>
        </w:rPr>
        <w:t xml:space="preserve">Klaus Schwab of </w:t>
      </w:r>
      <w:r w:rsidR="00695974">
        <w:rPr>
          <w:bCs/>
          <w:lang w:val="en-GB"/>
        </w:rPr>
        <w:t>the World Economic Forum</w:t>
      </w:r>
      <w:r w:rsidR="00151729">
        <w:rPr>
          <w:bCs/>
          <w:lang w:val="en-GB"/>
        </w:rPr>
        <w:t xml:space="preserve"> who </w:t>
      </w:r>
      <w:r w:rsidR="00695974">
        <w:rPr>
          <w:bCs/>
          <w:lang w:val="en-GB"/>
        </w:rPr>
        <w:t>initiated the term</w:t>
      </w:r>
      <w:r w:rsidR="00151729">
        <w:rPr>
          <w:bCs/>
          <w:lang w:val="en-GB"/>
        </w:rPr>
        <w:t xml:space="preserve"> </w:t>
      </w:r>
      <w:r w:rsidR="003F1073">
        <w:rPr>
          <w:bCs/>
          <w:lang w:val="en-GB"/>
        </w:rPr>
        <w:t xml:space="preserve">“Fourth Industrial Revolution” </w:t>
      </w:r>
      <w:r w:rsidR="00151729">
        <w:rPr>
          <w:bCs/>
          <w:lang w:val="en-GB"/>
        </w:rPr>
        <w:t>back in 2015</w:t>
      </w:r>
      <w:r w:rsidR="00695974">
        <w:rPr>
          <w:bCs/>
          <w:lang w:val="en-GB"/>
        </w:rPr>
        <w:t>: “</w:t>
      </w:r>
      <w:r w:rsidR="003F1073">
        <w:rPr>
          <w:bCs/>
          <w:lang w:val="en-GB"/>
        </w:rPr>
        <w:t>t</w:t>
      </w:r>
      <w:r w:rsidR="00695974" w:rsidRPr="00695974">
        <w:rPr>
          <w:bCs/>
          <w:lang w:val="en-GB"/>
        </w:rPr>
        <w:t>he First Industrial Revolution used water and steam power to mechanize production. The Second used electric power to create mass production. The Third used electronics and information technology to automate production. Now a Fourth Industrial Revolution is building on the Third, the digital revolution that has been occurring since the middle of the last century. It is characterized by a fusion of technologies that is blurring the lines between the physical, digital, and biological spheres.</w:t>
      </w:r>
      <w:r w:rsidR="008B5AE8">
        <w:rPr>
          <w:rStyle w:val="EndnoteReference"/>
          <w:bCs/>
          <w:lang w:val="en-GB"/>
        </w:rPr>
        <w:endnoteReference w:id="1"/>
      </w:r>
      <w:r w:rsidR="00695974">
        <w:rPr>
          <w:bCs/>
          <w:lang w:val="en-GB"/>
        </w:rPr>
        <w:t>”</w:t>
      </w:r>
      <w:r w:rsidR="00194057">
        <w:rPr>
          <w:bCs/>
          <w:lang w:val="en-GB"/>
        </w:rPr>
        <w:t xml:space="preserve"> </w:t>
      </w:r>
    </w:p>
    <w:p w:rsidR="00ED11AB" w:rsidRDefault="00151729" w:rsidP="00335C32">
      <w:pPr>
        <w:rPr>
          <w:bCs/>
          <w:lang w:val="en-GB"/>
        </w:rPr>
      </w:pPr>
      <w:r>
        <w:rPr>
          <w:bCs/>
          <w:lang w:val="en-GB"/>
        </w:rPr>
        <w:t xml:space="preserve">In this short article, I will </w:t>
      </w:r>
      <w:r w:rsidR="002E6AFA">
        <w:rPr>
          <w:bCs/>
          <w:lang w:val="en-GB"/>
        </w:rPr>
        <w:t xml:space="preserve">focus </w:t>
      </w:r>
      <w:r w:rsidR="008A7028">
        <w:rPr>
          <w:bCs/>
          <w:lang w:val="en-GB"/>
        </w:rPr>
        <w:t xml:space="preserve">in the attempt to provide some analytical insights into the possible consequences for work and </w:t>
      </w:r>
      <w:r w:rsidR="00DC1EC3">
        <w:rPr>
          <w:bCs/>
          <w:lang w:val="en-GB"/>
        </w:rPr>
        <w:t>income</w:t>
      </w:r>
      <w:r w:rsidR="008A7028">
        <w:rPr>
          <w:bCs/>
          <w:lang w:val="en-GB"/>
        </w:rPr>
        <w:t xml:space="preserve">, primarily </w:t>
      </w:r>
      <w:r w:rsidR="00DC1EC3">
        <w:rPr>
          <w:bCs/>
          <w:lang w:val="en-GB"/>
        </w:rPr>
        <w:t xml:space="preserve">based </w:t>
      </w:r>
      <w:r w:rsidR="002E6AFA">
        <w:rPr>
          <w:bCs/>
          <w:lang w:val="en-GB"/>
        </w:rPr>
        <w:t>on the previous, third industrial revolution;</w:t>
      </w:r>
      <w:r w:rsidR="00284E73">
        <w:rPr>
          <w:bCs/>
          <w:lang w:val="en-GB"/>
        </w:rPr>
        <w:t xml:space="preserve"> the one </w:t>
      </w:r>
      <w:r w:rsidR="002E6AFA">
        <w:rPr>
          <w:bCs/>
          <w:lang w:val="en-GB"/>
        </w:rPr>
        <w:t xml:space="preserve">most </w:t>
      </w:r>
      <w:r w:rsidR="00284E73">
        <w:rPr>
          <w:bCs/>
          <w:lang w:val="en-GB"/>
        </w:rPr>
        <w:t xml:space="preserve">closely linked to the emergence and rapid diffusion of </w:t>
      </w:r>
      <w:r w:rsidR="00335C32">
        <w:rPr>
          <w:bCs/>
          <w:lang w:val="en-GB"/>
        </w:rPr>
        <w:t>microelectronics and the computer in the late 70’s and 80’s of the previous Century</w:t>
      </w:r>
      <w:r w:rsidR="00194057">
        <w:rPr>
          <w:bCs/>
          <w:lang w:val="en-GB"/>
        </w:rPr>
        <w:t xml:space="preserve">. </w:t>
      </w:r>
      <w:r w:rsidR="008A7028">
        <w:rPr>
          <w:bCs/>
          <w:lang w:val="en-GB"/>
        </w:rPr>
        <w:t xml:space="preserve">I limit myself to such a comparison for two reasons. </w:t>
      </w:r>
    </w:p>
    <w:p w:rsidR="00ED11AB" w:rsidRDefault="008A7028" w:rsidP="00335C32">
      <w:pPr>
        <w:rPr>
          <w:bCs/>
          <w:lang w:val="en-GB"/>
        </w:rPr>
      </w:pPr>
      <w:r>
        <w:rPr>
          <w:bCs/>
          <w:lang w:val="en-GB"/>
        </w:rPr>
        <w:t xml:space="preserve">First, most of </w:t>
      </w:r>
      <w:r w:rsidR="00DC1EC3">
        <w:rPr>
          <w:bCs/>
          <w:lang w:val="en-GB"/>
        </w:rPr>
        <w:t xml:space="preserve">the </w:t>
      </w:r>
      <w:r w:rsidR="00566918">
        <w:rPr>
          <w:bCs/>
          <w:lang w:val="en-GB"/>
        </w:rPr>
        <w:t xml:space="preserve">new technologies associated with the “fourth” industrial revolution can </w:t>
      </w:r>
      <w:r w:rsidR="002E6AFA">
        <w:rPr>
          <w:bCs/>
          <w:lang w:val="en-GB"/>
        </w:rPr>
        <w:t xml:space="preserve">undoubtedly </w:t>
      </w:r>
      <w:r w:rsidR="00566918">
        <w:rPr>
          <w:bCs/>
          <w:lang w:val="en-GB"/>
        </w:rPr>
        <w:t xml:space="preserve">be described as “new” and “disruptive” in their </w:t>
      </w:r>
      <w:r>
        <w:rPr>
          <w:bCs/>
          <w:lang w:val="en-GB"/>
        </w:rPr>
        <w:t xml:space="preserve">current and </w:t>
      </w:r>
      <w:r w:rsidR="002E6AFA">
        <w:rPr>
          <w:bCs/>
          <w:lang w:val="en-GB"/>
        </w:rPr>
        <w:t xml:space="preserve">future </w:t>
      </w:r>
      <w:r w:rsidR="00566918">
        <w:rPr>
          <w:bCs/>
          <w:lang w:val="en-GB"/>
        </w:rPr>
        <w:t>applications, but are in essence based on further technological improvements</w:t>
      </w:r>
      <w:r w:rsidR="007B4D83">
        <w:rPr>
          <w:bCs/>
          <w:lang w:val="en-GB"/>
        </w:rPr>
        <w:t xml:space="preserve"> in </w:t>
      </w:r>
      <w:r w:rsidR="009E6836">
        <w:rPr>
          <w:bCs/>
          <w:lang w:val="en-GB"/>
        </w:rPr>
        <w:t>what characterized the third industrial revolution: “</w:t>
      </w:r>
      <w:r w:rsidR="002E6AFA">
        <w:rPr>
          <w:bCs/>
          <w:lang w:val="en-GB"/>
        </w:rPr>
        <w:t>microelectronics</w:t>
      </w:r>
      <w:r w:rsidR="009E6836">
        <w:rPr>
          <w:bCs/>
          <w:lang w:val="en-GB"/>
        </w:rPr>
        <w:t>”</w:t>
      </w:r>
      <w:r w:rsidR="002E6AFA">
        <w:rPr>
          <w:bCs/>
          <w:lang w:val="en-GB"/>
        </w:rPr>
        <w:t xml:space="preserve"> and in particular </w:t>
      </w:r>
      <w:r w:rsidR="009E6836">
        <w:rPr>
          <w:bCs/>
          <w:lang w:val="en-GB"/>
        </w:rPr>
        <w:t xml:space="preserve">the continuous exponential improvements in the performance of </w:t>
      </w:r>
      <w:r w:rsidR="007B4D83">
        <w:rPr>
          <w:bCs/>
          <w:lang w:val="en-GB"/>
        </w:rPr>
        <w:t>integrated circuits following Moore’s law</w:t>
      </w:r>
      <w:r w:rsidR="003F1073">
        <w:rPr>
          <w:rStyle w:val="EndnoteReference"/>
          <w:bCs/>
          <w:lang w:val="en-GB"/>
        </w:rPr>
        <w:endnoteReference w:id="2"/>
      </w:r>
      <w:r w:rsidR="009E6836">
        <w:rPr>
          <w:bCs/>
          <w:lang w:val="en-GB"/>
        </w:rPr>
        <w:t xml:space="preserve">. </w:t>
      </w:r>
      <w:proofErr w:type="gramStart"/>
      <w:r w:rsidR="00ED11AB">
        <w:rPr>
          <w:bCs/>
          <w:lang w:val="en-GB"/>
        </w:rPr>
        <w:t>As Klaus Schwab put it</w:t>
      </w:r>
      <w:r w:rsidR="00DC1EC3">
        <w:rPr>
          <w:bCs/>
          <w:lang w:val="en-GB"/>
        </w:rPr>
        <w:t xml:space="preserve"> in</w:t>
      </w:r>
      <w:r w:rsidR="00ED11AB">
        <w:rPr>
          <w:bCs/>
          <w:lang w:val="en-GB"/>
        </w:rPr>
        <w:t xml:space="preserve"> the quote </w:t>
      </w:r>
      <w:r w:rsidR="00DC1EC3">
        <w:rPr>
          <w:bCs/>
          <w:lang w:val="en-GB"/>
        </w:rPr>
        <w:t>above: “building on the Third” industrial r</w:t>
      </w:r>
      <w:r w:rsidR="00ED11AB">
        <w:rPr>
          <w:bCs/>
          <w:lang w:val="en-GB"/>
        </w:rPr>
        <w:t>evolution.</w:t>
      </w:r>
      <w:proofErr w:type="gramEnd"/>
      <w:r w:rsidR="00ED11AB">
        <w:rPr>
          <w:bCs/>
          <w:lang w:val="en-GB"/>
        </w:rPr>
        <w:t xml:space="preserve"> </w:t>
      </w:r>
      <w:r w:rsidR="009E6836">
        <w:rPr>
          <w:bCs/>
          <w:lang w:val="en-GB"/>
        </w:rPr>
        <w:t>Those improvements opened continuously new a</w:t>
      </w:r>
      <w:r w:rsidR="00F72666">
        <w:rPr>
          <w:bCs/>
          <w:lang w:val="en-GB"/>
        </w:rPr>
        <w:t xml:space="preserve">reas for </w:t>
      </w:r>
      <w:r w:rsidR="009E6836">
        <w:rPr>
          <w:bCs/>
          <w:lang w:val="en-GB"/>
        </w:rPr>
        <w:t xml:space="preserve">further </w:t>
      </w:r>
      <w:r w:rsidR="00F72666">
        <w:rPr>
          <w:bCs/>
          <w:lang w:val="en-GB"/>
        </w:rPr>
        <w:t xml:space="preserve">research </w:t>
      </w:r>
      <w:r w:rsidR="009C06AF">
        <w:rPr>
          <w:bCs/>
          <w:lang w:val="en-GB"/>
        </w:rPr>
        <w:t xml:space="preserve">in robotics, </w:t>
      </w:r>
      <w:r w:rsidR="008B5AE8">
        <w:rPr>
          <w:bCs/>
          <w:lang w:val="en-GB"/>
        </w:rPr>
        <w:t xml:space="preserve">and many of the other technologies identified with the fourth industrial revolution such as </w:t>
      </w:r>
      <w:r w:rsidR="009C06AF">
        <w:rPr>
          <w:bCs/>
          <w:lang w:val="en-GB"/>
        </w:rPr>
        <w:t xml:space="preserve">3-D printing, quantum computing, </w:t>
      </w:r>
      <w:r w:rsidR="009C06AF" w:rsidRPr="009C06AF">
        <w:rPr>
          <w:bCs/>
          <w:lang w:val="en-GB"/>
        </w:rPr>
        <w:t>artificial intelligence, the Internet of Things, nanotechnology</w:t>
      </w:r>
      <w:r w:rsidR="009C06AF">
        <w:rPr>
          <w:bCs/>
          <w:lang w:val="en-GB"/>
        </w:rPr>
        <w:t xml:space="preserve"> but also in</w:t>
      </w:r>
      <w:r w:rsidR="009C06AF" w:rsidRPr="009C06AF">
        <w:rPr>
          <w:bCs/>
          <w:lang w:val="en-GB"/>
        </w:rPr>
        <w:t xml:space="preserve"> biotechnology, materials science, energy storage, </w:t>
      </w:r>
      <w:r w:rsidR="009C06AF">
        <w:rPr>
          <w:bCs/>
          <w:lang w:val="en-GB"/>
        </w:rPr>
        <w:t>etc</w:t>
      </w:r>
      <w:r w:rsidR="003F1073">
        <w:rPr>
          <w:rStyle w:val="EndnoteReference"/>
          <w:bCs/>
          <w:lang w:val="en-GB"/>
        </w:rPr>
        <w:endnoteReference w:id="3"/>
      </w:r>
      <w:r w:rsidR="003F1073">
        <w:rPr>
          <w:bCs/>
          <w:lang w:val="en-GB"/>
        </w:rPr>
        <w:t xml:space="preserve">. </w:t>
      </w:r>
      <w:r w:rsidR="009C06AF">
        <w:rPr>
          <w:bCs/>
          <w:lang w:val="en-GB"/>
        </w:rPr>
        <w:t>N</w:t>
      </w:r>
      <w:r w:rsidR="009E6836">
        <w:rPr>
          <w:bCs/>
          <w:lang w:val="en-GB"/>
        </w:rPr>
        <w:t xml:space="preserve">ot surprisingly, microelectronics became identified </w:t>
      </w:r>
      <w:r>
        <w:rPr>
          <w:bCs/>
          <w:lang w:val="en-GB"/>
        </w:rPr>
        <w:t xml:space="preserve">in the economics community </w:t>
      </w:r>
      <w:r w:rsidR="009E6836">
        <w:rPr>
          <w:bCs/>
          <w:lang w:val="en-GB"/>
        </w:rPr>
        <w:t xml:space="preserve">as the </w:t>
      </w:r>
      <w:r>
        <w:rPr>
          <w:bCs/>
          <w:lang w:val="en-GB"/>
        </w:rPr>
        <w:t xml:space="preserve">most characteristic </w:t>
      </w:r>
      <w:r w:rsidR="009E6836">
        <w:rPr>
          <w:bCs/>
          <w:lang w:val="en-GB"/>
        </w:rPr>
        <w:t xml:space="preserve">example of a </w:t>
      </w:r>
      <w:r>
        <w:rPr>
          <w:bCs/>
          <w:lang w:val="en-GB"/>
        </w:rPr>
        <w:t>so-called “</w:t>
      </w:r>
      <w:r w:rsidR="00944EFC">
        <w:rPr>
          <w:bCs/>
          <w:lang w:val="en-GB"/>
        </w:rPr>
        <w:t>General Purpose T</w:t>
      </w:r>
      <w:r w:rsidR="009E6836">
        <w:rPr>
          <w:bCs/>
          <w:lang w:val="en-GB"/>
        </w:rPr>
        <w:t>echnology</w:t>
      </w:r>
      <w:r>
        <w:rPr>
          <w:bCs/>
          <w:lang w:val="en-GB"/>
        </w:rPr>
        <w:t>”</w:t>
      </w:r>
      <w:r w:rsidR="009E6836">
        <w:rPr>
          <w:bCs/>
          <w:lang w:val="en-GB"/>
        </w:rPr>
        <w:t xml:space="preserve"> (GPT) affecting all sectors of the economy</w:t>
      </w:r>
      <w:r w:rsidR="00DC1EC3">
        <w:rPr>
          <w:rStyle w:val="EndnoteReference"/>
          <w:bCs/>
          <w:lang w:val="en-GB"/>
        </w:rPr>
        <w:endnoteReference w:id="4"/>
      </w:r>
      <w:r w:rsidR="009E6836">
        <w:rPr>
          <w:bCs/>
          <w:lang w:val="en-GB"/>
        </w:rPr>
        <w:t xml:space="preserve">. </w:t>
      </w:r>
    </w:p>
    <w:p w:rsidR="00C60C86" w:rsidRDefault="00ED11AB" w:rsidP="00335C32">
      <w:pPr>
        <w:rPr>
          <w:bCs/>
          <w:lang w:val="en-GB"/>
        </w:rPr>
      </w:pPr>
      <w:r>
        <w:rPr>
          <w:bCs/>
          <w:lang w:val="en-GB"/>
        </w:rPr>
        <w:lastRenderedPageBreak/>
        <w:t>Second, h</w:t>
      </w:r>
      <w:r w:rsidR="00284E73">
        <w:rPr>
          <w:bCs/>
          <w:lang w:val="en-GB"/>
        </w:rPr>
        <w:t xml:space="preserve">aving written myself numerous articles and books </w:t>
      </w:r>
      <w:r w:rsidR="00194057">
        <w:rPr>
          <w:bCs/>
          <w:lang w:val="en-GB"/>
        </w:rPr>
        <w:t xml:space="preserve">in the 80’s and 90’s </w:t>
      </w:r>
      <w:r w:rsidR="00284E73">
        <w:rPr>
          <w:bCs/>
          <w:lang w:val="en-GB"/>
        </w:rPr>
        <w:t xml:space="preserve">on the </w:t>
      </w:r>
      <w:r w:rsidR="00194057">
        <w:rPr>
          <w:bCs/>
          <w:lang w:val="en-GB"/>
        </w:rPr>
        <w:t xml:space="preserve">impact </w:t>
      </w:r>
      <w:r w:rsidR="00F72666">
        <w:rPr>
          <w:bCs/>
          <w:lang w:val="en-GB"/>
        </w:rPr>
        <w:t xml:space="preserve">of </w:t>
      </w:r>
      <w:r w:rsidR="009E6836">
        <w:rPr>
          <w:bCs/>
          <w:lang w:val="en-GB"/>
        </w:rPr>
        <w:t xml:space="preserve">microelectronics and more broadly </w:t>
      </w:r>
      <w:r w:rsidR="00F72666">
        <w:rPr>
          <w:bCs/>
          <w:lang w:val="en-GB"/>
        </w:rPr>
        <w:t xml:space="preserve">computerized technologies on </w:t>
      </w:r>
      <w:r w:rsidR="00194057">
        <w:rPr>
          <w:bCs/>
          <w:lang w:val="en-GB"/>
        </w:rPr>
        <w:t>employment</w:t>
      </w:r>
      <w:r w:rsidR="0036111D">
        <w:rPr>
          <w:bCs/>
          <w:lang w:val="en-GB"/>
        </w:rPr>
        <w:t xml:space="preserve"> and the organisation of work</w:t>
      </w:r>
      <w:r>
        <w:rPr>
          <w:rStyle w:val="EndnoteReference"/>
          <w:bCs/>
          <w:lang w:val="en-GB"/>
        </w:rPr>
        <w:endnoteReference w:id="5"/>
      </w:r>
      <w:r w:rsidR="00194057">
        <w:rPr>
          <w:bCs/>
          <w:lang w:val="en-GB"/>
        </w:rPr>
        <w:t xml:space="preserve">, </w:t>
      </w:r>
      <w:r>
        <w:rPr>
          <w:bCs/>
          <w:lang w:val="en-GB"/>
        </w:rPr>
        <w:t xml:space="preserve">I feel privileged to be in a position to </w:t>
      </w:r>
      <w:r w:rsidR="00194057">
        <w:rPr>
          <w:bCs/>
          <w:lang w:val="en-GB"/>
        </w:rPr>
        <w:t>highlight</w:t>
      </w:r>
      <w:r w:rsidR="007525A3">
        <w:rPr>
          <w:bCs/>
          <w:lang w:val="en-GB"/>
        </w:rPr>
        <w:t xml:space="preserve"> in these couple of pages out of personal experience what the similarities and differences are between those two faces of industrial transformation as they have confronted our economies over the last 40 years or so. In short: </w:t>
      </w:r>
      <w:r>
        <w:rPr>
          <w:bCs/>
          <w:lang w:val="en-GB"/>
        </w:rPr>
        <w:t xml:space="preserve">less as a historian which I am not, but as an economist in the area of technological change </w:t>
      </w:r>
      <w:r w:rsidR="007525A3">
        <w:rPr>
          <w:bCs/>
          <w:lang w:val="en-GB"/>
        </w:rPr>
        <w:t>and innovation</w:t>
      </w:r>
      <w:r>
        <w:rPr>
          <w:bCs/>
          <w:lang w:val="en-GB"/>
        </w:rPr>
        <w:t xml:space="preserve">. </w:t>
      </w:r>
      <w:r w:rsidR="007525A3">
        <w:rPr>
          <w:bCs/>
          <w:lang w:val="en-GB"/>
        </w:rPr>
        <w:t xml:space="preserve">Particularly when </w:t>
      </w:r>
      <w:r>
        <w:rPr>
          <w:bCs/>
          <w:lang w:val="en-GB"/>
        </w:rPr>
        <w:t xml:space="preserve">debating the possible consequences of </w:t>
      </w:r>
      <w:r w:rsidR="007525A3">
        <w:rPr>
          <w:bCs/>
          <w:lang w:val="en-GB"/>
        </w:rPr>
        <w:t xml:space="preserve">revolutionary transformations one enters quite quickly debates in which speculation and science fiction visions of future societies appear to become dominant with ultimately little help to policy makers. </w:t>
      </w:r>
    </w:p>
    <w:p w:rsidR="007525A3" w:rsidRPr="0065021D" w:rsidRDefault="00C60C86" w:rsidP="007525A3">
      <w:pPr>
        <w:pStyle w:val="ListParagraph"/>
        <w:numPr>
          <w:ilvl w:val="0"/>
          <w:numId w:val="16"/>
        </w:numPr>
        <w:rPr>
          <w:b/>
          <w:bCs/>
          <w:lang w:val="en-GB"/>
        </w:rPr>
      </w:pPr>
      <w:r w:rsidRPr="0065021D">
        <w:rPr>
          <w:b/>
          <w:bCs/>
          <w:lang w:val="en-GB"/>
        </w:rPr>
        <w:t xml:space="preserve">Similarities: </w:t>
      </w:r>
      <w:r w:rsidR="0065021D">
        <w:rPr>
          <w:b/>
          <w:bCs/>
          <w:lang w:val="en-GB"/>
        </w:rPr>
        <w:t xml:space="preserve">from the fear of job loss to </w:t>
      </w:r>
      <w:r w:rsidRPr="0065021D">
        <w:rPr>
          <w:b/>
          <w:bCs/>
          <w:lang w:val="en-GB"/>
        </w:rPr>
        <w:t>a productivity paradox in the aftermath of an industrial revolution</w:t>
      </w:r>
    </w:p>
    <w:p w:rsidR="00DA33B9" w:rsidRPr="007305DF" w:rsidRDefault="007A4AA1" w:rsidP="00DA33B9">
      <w:pPr>
        <w:rPr>
          <w:bCs/>
          <w:lang w:val="en-GB"/>
        </w:rPr>
      </w:pPr>
      <w:r>
        <w:rPr>
          <w:bCs/>
          <w:lang w:val="en-GB"/>
        </w:rPr>
        <w:t xml:space="preserve">The first similarity </w:t>
      </w:r>
      <w:r w:rsidR="00DA33B9">
        <w:rPr>
          <w:bCs/>
          <w:lang w:val="en-GB"/>
        </w:rPr>
        <w:t>when compa</w:t>
      </w:r>
      <w:r w:rsidR="00944EFC">
        <w:rPr>
          <w:bCs/>
          <w:lang w:val="en-GB"/>
        </w:rPr>
        <w:t>ring the Third with the Fourth industrial r</w:t>
      </w:r>
      <w:r w:rsidR="00DA33B9">
        <w:rPr>
          <w:bCs/>
          <w:lang w:val="en-GB"/>
        </w:rPr>
        <w:t xml:space="preserve">evolution </w:t>
      </w:r>
      <w:r>
        <w:rPr>
          <w:bCs/>
          <w:lang w:val="en-GB"/>
        </w:rPr>
        <w:t xml:space="preserve">is of course the fear of significant job losses. </w:t>
      </w:r>
      <w:r w:rsidR="007305DF">
        <w:rPr>
          <w:bCs/>
          <w:lang w:val="en-GB"/>
        </w:rPr>
        <w:t xml:space="preserve">The similarity between Clive Jenkins’ 1979 book called </w:t>
      </w:r>
      <w:r>
        <w:rPr>
          <w:bCs/>
          <w:lang w:val="en-GB"/>
        </w:rPr>
        <w:t>“</w:t>
      </w:r>
      <w:r w:rsidR="007305DF">
        <w:rPr>
          <w:bCs/>
          <w:lang w:val="en-GB"/>
        </w:rPr>
        <w:t>The Collapse of Work</w:t>
      </w:r>
      <w:r>
        <w:rPr>
          <w:bCs/>
          <w:lang w:val="en-GB"/>
        </w:rPr>
        <w:t>”</w:t>
      </w:r>
      <w:r w:rsidR="007305DF">
        <w:rPr>
          <w:bCs/>
          <w:lang w:val="en-GB"/>
        </w:rPr>
        <w:t xml:space="preserve"> and the </w:t>
      </w:r>
      <w:r>
        <w:rPr>
          <w:bCs/>
          <w:lang w:val="en-GB"/>
        </w:rPr>
        <w:t xml:space="preserve">many, </w:t>
      </w:r>
      <w:r w:rsidR="007305DF">
        <w:rPr>
          <w:bCs/>
          <w:lang w:val="en-GB"/>
        </w:rPr>
        <w:t xml:space="preserve">present </w:t>
      </w:r>
      <w:r>
        <w:rPr>
          <w:bCs/>
          <w:lang w:val="en-GB"/>
        </w:rPr>
        <w:t>analyses on the likely job losses associated with AI and robotics is striking</w:t>
      </w:r>
      <w:r w:rsidR="00A42EA3">
        <w:rPr>
          <w:bCs/>
          <w:lang w:val="en-GB"/>
        </w:rPr>
        <w:t xml:space="preserve"> and c</w:t>
      </w:r>
      <w:r>
        <w:rPr>
          <w:bCs/>
          <w:lang w:val="en-GB"/>
        </w:rPr>
        <w:t xml:space="preserve">haracteristic of the intrinsic </w:t>
      </w:r>
      <w:r w:rsidR="007305DF">
        <w:rPr>
          <w:bCs/>
          <w:lang w:val="en-GB"/>
        </w:rPr>
        <w:t xml:space="preserve">“fear” of </w:t>
      </w:r>
      <w:r>
        <w:rPr>
          <w:bCs/>
          <w:lang w:val="en-GB"/>
        </w:rPr>
        <w:t xml:space="preserve">the way new technologies </w:t>
      </w:r>
      <w:r w:rsidR="00A42EA3">
        <w:rPr>
          <w:bCs/>
          <w:lang w:val="en-GB"/>
        </w:rPr>
        <w:t xml:space="preserve">replace labour; in short </w:t>
      </w:r>
      <w:r>
        <w:rPr>
          <w:bCs/>
          <w:lang w:val="en-GB"/>
        </w:rPr>
        <w:t>automate routine jobs. In the 70’s and 80’s</w:t>
      </w:r>
      <w:r w:rsidR="007305DF" w:rsidRPr="007305DF">
        <w:rPr>
          <w:bCs/>
          <w:lang w:val="en-GB"/>
        </w:rPr>
        <w:t xml:space="preserve"> following the spreading of microelectronics, extensive reference was made to the literature of the 30’s and 40’s on the fear of “Permanent Technological Unemployment</w:t>
      </w:r>
      <w:r>
        <w:rPr>
          <w:rStyle w:val="EndnoteReference"/>
          <w:bCs/>
          <w:lang w:val="en-GB"/>
        </w:rPr>
        <w:endnoteReference w:id="6"/>
      </w:r>
      <w:r w:rsidR="007305DF" w:rsidRPr="007305DF">
        <w:rPr>
          <w:bCs/>
          <w:lang w:val="en-GB"/>
        </w:rPr>
        <w:t>”</w:t>
      </w:r>
      <w:r>
        <w:rPr>
          <w:bCs/>
          <w:lang w:val="en-GB"/>
        </w:rPr>
        <w:t xml:space="preserve"> </w:t>
      </w:r>
      <w:r w:rsidR="007305DF" w:rsidRPr="007305DF">
        <w:rPr>
          <w:bCs/>
          <w:lang w:val="en-GB"/>
        </w:rPr>
        <w:t xml:space="preserve">following the impact of automation. </w:t>
      </w:r>
      <w:r>
        <w:rPr>
          <w:bCs/>
          <w:lang w:val="en-GB"/>
        </w:rPr>
        <w:t>Whereas these fears were particularly outspoken in Europe in the 80’s</w:t>
      </w:r>
      <w:r>
        <w:rPr>
          <w:rStyle w:val="EndnoteReference"/>
          <w:bCs/>
          <w:lang w:val="en-GB"/>
        </w:rPr>
        <w:endnoteReference w:id="7"/>
      </w:r>
      <w:r>
        <w:rPr>
          <w:bCs/>
          <w:lang w:val="en-GB"/>
        </w:rPr>
        <w:t xml:space="preserve">, </w:t>
      </w:r>
      <w:r w:rsidR="00432B2E">
        <w:rPr>
          <w:bCs/>
          <w:lang w:val="en-GB"/>
        </w:rPr>
        <w:t xml:space="preserve">far less concerns were raised about </w:t>
      </w:r>
      <w:r>
        <w:rPr>
          <w:bCs/>
          <w:lang w:val="en-GB"/>
        </w:rPr>
        <w:t xml:space="preserve">those issues </w:t>
      </w:r>
      <w:r w:rsidR="00432B2E">
        <w:rPr>
          <w:bCs/>
          <w:lang w:val="en-GB"/>
        </w:rPr>
        <w:t xml:space="preserve">in the US where the debate shifted quickly to </w:t>
      </w:r>
      <w:r w:rsidR="00A42EA3">
        <w:rPr>
          <w:bCs/>
          <w:lang w:val="en-GB"/>
        </w:rPr>
        <w:t xml:space="preserve">a more positive vision on </w:t>
      </w:r>
      <w:r w:rsidR="00432B2E">
        <w:rPr>
          <w:bCs/>
          <w:lang w:val="en-GB"/>
        </w:rPr>
        <w:t xml:space="preserve">the employment “displacement” aspects of new technologies and their potential so-called “skill-bias” aspects: the fact that the new technologies </w:t>
      </w:r>
      <w:r w:rsidR="000B4B14">
        <w:rPr>
          <w:bCs/>
          <w:lang w:val="en-GB"/>
        </w:rPr>
        <w:t xml:space="preserve">favoured skilled over unskilled labour increasing the former’s productivity and hence also the demand for skilled labour. A temporary friction solved through education and training. </w:t>
      </w:r>
    </w:p>
    <w:p w:rsidR="000634D4" w:rsidRDefault="000B4B14" w:rsidP="007305DF">
      <w:pPr>
        <w:rPr>
          <w:bCs/>
          <w:lang w:val="en-GB"/>
        </w:rPr>
      </w:pPr>
      <w:r>
        <w:rPr>
          <w:bCs/>
          <w:lang w:val="en-GB"/>
        </w:rPr>
        <w:t xml:space="preserve">Paradoxically, today </w:t>
      </w:r>
      <w:r w:rsidR="007305DF" w:rsidRPr="007305DF">
        <w:rPr>
          <w:bCs/>
          <w:lang w:val="en-GB"/>
        </w:rPr>
        <w:t>the debate</w:t>
      </w:r>
      <w:r>
        <w:rPr>
          <w:bCs/>
          <w:lang w:val="en-GB"/>
        </w:rPr>
        <w:t xml:space="preserve"> </w:t>
      </w:r>
      <w:r w:rsidR="00A42EA3">
        <w:rPr>
          <w:bCs/>
          <w:lang w:val="en-GB"/>
        </w:rPr>
        <w:t xml:space="preserve">within the context of the Fourth industrial revolution appears </w:t>
      </w:r>
      <w:r>
        <w:rPr>
          <w:bCs/>
          <w:lang w:val="en-GB"/>
        </w:rPr>
        <w:t xml:space="preserve">much more a US than </w:t>
      </w:r>
      <w:r w:rsidR="00A42EA3">
        <w:rPr>
          <w:bCs/>
          <w:lang w:val="en-GB"/>
        </w:rPr>
        <w:t xml:space="preserve">a </w:t>
      </w:r>
      <w:r>
        <w:rPr>
          <w:bCs/>
          <w:lang w:val="en-GB"/>
        </w:rPr>
        <w:t>European debate</w:t>
      </w:r>
      <w:r w:rsidR="004A74FA">
        <w:rPr>
          <w:bCs/>
          <w:lang w:val="en-GB"/>
        </w:rPr>
        <w:t xml:space="preserve"> with contributions amongst others from Erik </w:t>
      </w:r>
      <w:proofErr w:type="spellStart"/>
      <w:r w:rsidR="007305DF" w:rsidRPr="007305DF">
        <w:rPr>
          <w:bCs/>
          <w:lang w:val="en-GB"/>
        </w:rPr>
        <w:t>Brynjolfsson</w:t>
      </w:r>
      <w:proofErr w:type="spellEnd"/>
      <w:r w:rsidR="00DA33B9">
        <w:rPr>
          <w:bCs/>
          <w:lang w:val="en-GB"/>
        </w:rPr>
        <w:t xml:space="preserve"> and An</w:t>
      </w:r>
      <w:r w:rsidR="004A74FA">
        <w:rPr>
          <w:bCs/>
          <w:lang w:val="en-GB"/>
        </w:rPr>
        <w:t xml:space="preserve">drew </w:t>
      </w:r>
      <w:r w:rsidR="007305DF" w:rsidRPr="007305DF">
        <w:rPr>
          <w:bCs/>
          <w:lang w:val="en-GB"/>
        </w:rPr>
        <w:t>McAfee</w:t>
      </w:r>
      <w:r w:rsidR="004A74FA">
        <w:rPr>
          <w:bCs/>
          <w:lang w:val="en-GB"/>
        </w:rPr>
        <w:t>, interestingly called “</w:t>
      </w:r>
      <w:r w:rsidR="007305DF" w:rsidRPr="007305DF">
        <w:rPr>
          <w:bCs/>
          <w:lang w:val="en-GB"/>
        </w:rPr>
        <w:t xml:space="preserve">The </w:t>
      </w:r>
      <w:r w:rsidR="007305DF" w:rsidRPr="004A74FA">
        <w:rPr>
          <w:b/>
          <w:bCs/>
          <w:lang w:val="en-GB"/>
        </w:rPr>
        <w:t>second</w:t>
      </w:r>
      <w:r w:rsidR="007305DF" w:rsidRPr="007305DF">
        <w:rPr>
          <w:bCs/>
          <w:lang w:val="en-GB"/>
        </w:rPr>
        <w:t xml:space="preserve"> machine age</w:t>
      </w:r>
      <w:r w:rsidR="004A74FA">
        <w:rPr>
          <w:bCs/>
          <w:lang w:val="en-GB"/>
        </w:rPr>
        <w:t>”</w:t>
      </w:r>
      <w:r w:rsidR="004A74FA">
        <w:rPr>
          <w:rStyle w:val="EndnoteReference"/>
          <w:bCs/>
          <w:lang w:val="en-GB"/>
        </w:rPr>
        <w:endnoteReference w:id="8"/>
      </w:r>
      <w:r w:rsidR="007305DF" w:rsidRPr="007305DF">
        <w:rPr>
          <w:bCs/>
          <w:lang w:val="en-GB"/>
        </w:rPr>
        <w:t xml:space="preserve"> focus</w:t>
      </w:r>
      <w:r w:rsidR="004A74FA">
        <w:rPr>
          <w:bCs/>
          <w:lang w:val="en-GB"/>
        </w:rPr>
        <w:t>ing</w:t>
      </w:r>
      <w:r w:rsidR="007305DF" w:rsidRPr="007305DF">
        <w:rPr>
          <w:bCs/>
          <w:lang w:val="en-GB"/>
        </w:rPr>
        <w:t xml:space="preserve"> on the past trend towards jobless growth following economic recovery in the 90’s and the role in there of new digital technologies replacing routine tasks. </w:t>
      </w:r>
      <w:r w:rsidR="002E1FE5">
        <w:rPr>
          <w:bCs/>
          <w:lang w:val="en-GB"/>
        </w:rPr>
        <w:t xml:space="preserve">The focus on </w:t>
      </w:r>
      <w:r w:rsidR="003042FD">
        <w:rPr>
          <w:bCs/>
          <w:lang w:val="en-GB"/>
        </w:rPr>
        <w:t xml:space="preserve">employment displacement also </w:t>
      </w:r>
      <w:r w:rsidR="002E1FE5">
        <w:rPr>
          <w:bCs/>
          <w:lang w:val="en-GB"/>
        </w:rPr>
        <w:t>shifted from unskilled to routine jobs</w:t>
      </w:r>
      <w:r w:rsidR="003042FD">
        <w:rPr>
          <w:bCs/>
          <w:lang w:val="en-GB"/>
        </w:rPr>
        <w:t xml:space="preserve">. </w:t>
      </w:r>
      <w:r w:rsidR="00DA33B9">
        <w:rPr>
          <w:bCs/>
          <w:lang w:val="en-GB"/>
        </w:rPr>
        <w:t xml:space="preserve"> T</w:t>
      </w:r>
      <w:r w:rsidR="00DA33B9" w:rsidRPr="007305DF">
        <w:rPr>
          <w:bCs/>
          <w:lang w:val="en-GB"/>
        </w:rPr>
        <w:t xml:space="preserve">he possibility that technology </w:t>
      </w:r>
      <w:r w:rsidR="00DA33B9">
        <w:rPr>
          <w:bCs/>
          <w:lang w:val="en-GB"/>
        </w:rPr>
        <w:t xml:space="preserve">could be </w:t>
      </w:r>
      <w:r w:rsidR="00DA33B9" w:rsidRPr="007305DF">
        <w:rPr>
          <w:bCs/>
          <w:lang w:val="en-GB"/>
        </w:rPr>
        <w:t xml:space="preserve">causing jobless US recoveries </w:t>
      </w:r>
      <w:r w:rsidR="00DA33B9">
        <w:rPr>
          <w:bCs/>
          <w:lang w:val="en-GB"/>
        </w:rPr>
        <w:t xml:space="preserve">was first </w:t>
      </w:r>
      <w:r w:rsidR="00DA33B9" w:rsidRPr="007305DF">
        <w:rPr>
          <w:bCs/>
          <w:lang w:val="en-GB"/>
        </w:rPr>
        <w:t xml:space="preserve">suggested by </w:t>
      </w:r>
      <w:proofErr w:type="spellStart"/>
      <w:r w:rsidR="00DA33B9" w:rsidRPr="007305DF">
        <w:rPr>
          <w:bCs/>
          <w:lang w:val="en-GB"/>
        </w:rPr>
        <w:t>Jaimovich</w:t>
      </w:r>
      <w:proofErr w:type="spellEnd"/>
      <w:r w:rsidR="00DA33B9" w:rsidRPr="007305DF">
        <w:rPr>
          <w:bCs/>
          <w:lang w:val="en-GB"/>
        </w:rPr>
        <w:t xml:space="preserve"> and </w:t>
      </w:r>
      <w:proofErr w:type="spellStart"/>
      <w:r w:rsidR="00DA33B9" w:rsidRPr="007305DF">
        <w:rPr>
          <w:bCs/>
          <w:lang w:val="en-GB"/>
        </w:rPr>
        <w:t>Siu</w:t>
      </w:r>
      <w:proofErr w:type="spellEnd"/>
      <w:r w:rsidR="00DA33B9" w:rsidRPr="007305DF">
        <w:rPr>
          <w:bCs/>
          <w:lang w:val="en-GB"/>
        </w:rPr>
        <w:t xml:space="preserve"> (2012) arguing that middle-skilled jobs involving routine tasks susceptible to replacement by new technologies </w:t>
      </w:r>
      <w:r w:rsidR="00DA33B9">
        <w:rPr>
          <w:bCs/>
          <w:lang w:val="en-GB"/>
        </w:rPr>
        <w:t>were</w:t>
      </w:r>
      <w:r w:rsidR="00DA33B9" w:rsidRPr="007305DF">
        <w:rPr>
          <w:bCs/>
          <w:lang w:val="en-GB"/>
        </w:rPr>
        <w:t xml:space="preserve"> likely to become permanently destroyed during recessions, resulting in slower job growth </w:t>
      </w:r>
      <w:r w:rsidR="00DA33B9">
        <w:rPr>
          <w:bCs/>
          <w:lang w:val="en-GB"/>
        </w:rPr>
        <w:t>during the recovery. The focus wa</w:t>
      </w:r>
      <w:r w:rsidR="00DA33B9" w:rsidRPr="007305DF">
        <w:rPr>
          <w:bCs/>
          <w:lang w:val="en-GB"/>
        </w:rPr>
        <w:t xml:space="preserve">s again on new computer-based technologies, but </w:t>
      </w:r>
      <w:r w:rsidR="00A42EA3">
        <w:rPr>
          <w:bCs/>
          <w:lang w:val="en-GB"/>
        </w:rPr>
        <w:t>on</w:t>
      </w:r>
      <w:r w:rsidR="00DA33B9" w:rsidRPr="007305DF">
        <w:rPr>
          <w:bCs/>
          <w:lang w:val="en-GB"/>
        </w:rPr>
        <w:t xml:space="preserve"> the employment </w:t>
      </w:r>
      <w:r w:rsidR="00A42EA3">
        <w:rPr>
          <w:bCs/>
          <w:lang w:val="en-GB"/>
        </w:rPr>
        <w:t xml:space="preserve">displacement </w:t>
      </w:r>
      <w:r w:rsidR="00DA33B9" w:rsidRPr="007305DF">
        <w:rPr>
          <w:bCs/>
          <w:lang w:val="en-GB"/>
        </w:rPr>
        <w:t xml:space="preserve">side much more on </w:t>
      </w:r>
      <w:r w:rsidR="0080278E">
        <w:rPr>
          <w:bCs/>
          <w:lang w:val="en-GB"/>
        </w:rPr>
        <w:t xml:space="preserve">the impact on </w:t>
      </w:r>
      <w:r w:rsidR="00DA33B9" w:rsidRPr="0080278E">
        <w:rPr>
          <w:b/>
          <w:bCs/>
          <w:lang w:val="en-GB"/>
        </w:rPr>
        <w:t>routine</w:t>
      </w:r>
      <w:r w:rsidR="00DA33B9" w:rsidRPr="007305DF">
        <w:rPr>
          <w:bCs/>
          <w:lang w:val="en-GB"/>
        </w:rPr>
        <w:t xml:space="preserve"> white collar work. </w:t>
      </w:r>
      <w:proofErr w:type="gramStart"/>
      <w:r w:rsidR="003042FD">
        <w:rPr>
          <w:bCs/>
          <w:lang w:val="en-GB"/>
        </w:rPr>
        <w:t>As Jerry Kaplan (author of “Humans need not apply”) put it: “automation is now blind to the colour of your collar”</w:t>
      </w:r>
      <w:r w:rsidR="00A42EA3">
        <w:rPr>
          <w:bCs/>
          <w:lang w:val="en-GB"/>
        </w:rPr>
        <w:t>.</w:t>
      </w:r>
      <w:proofErr w:type="gramEnd"/>
      <w:r w:rsidR="00A42EA3">
        <w:rPr>
          <w:bCs/>
          <w:lang w:val="en-GB"/>
        </w:rPr>
        <w:t xml:space="preserve"> Br</w:t>
      </w:r>
      <w:r w:rsidR="002E1FE5">
        <w:rPr>
          <w:bCs/>
          <w:lang w:val="en-GB"/>
        </w:rPr>
        <w:t>ian Arthur</w:t>
      </w:r>
      <w:r w:rsidR="003042FD">
        <w:rPr>
          <w:bCs/>
          <w:lang w:val="en-GB"/>
        </w:rPr>
        <w:t xml:space="preserve"> </w:t>
      </w:r>
      <w:r w:rsidR="00A42EA3">
        <w:rPr>
          <w:bCs/>
          <w:lang w:val="en-GB"/>
        </w:rPr>
        <w:t xml:space="preserve">put it in terms of </w:t>
      </w:r>
      <w:r w:rsidR="003042FD">
        <w:rPr>
          <w:bCs/>
          <w:lang w:val="en-GB"/>
        </w:rPr>
        <w:t xml:space="preserve">a </w:t>
      </w:r>
      <w:r w:rsidR="002E1FE5" w:rsidRPr="003042FD">
        <w:rPr>
          <w:bCs/>
          <w:i/>
          <w:lang w:val="en-GB"/>
        </w:rPr>
        <w:t>Second Economy</w:t>
      </w:r>
      <w:r w:rsidR="002E1FE5">
        <w:rPr>
          <w:bCs/>
          <w:lang w:val="en-GB"/>
        </w:rPr>
        <w:t xml:space="preserve"> </w:t>
      </w:r>
      <w:r w:rsidR="00A42EA3">
        <w:rPr>
          <w:bCs/>
          <w:lang w:val="en-GB"/>
        </w:rPr>
        <w:t xml:space="preserve">emerging </w:t>
      </w:r>
      <w:r w:rsidR="002E1FE5">
        <w:rPr>
          <w:bCs/>
          <w:lang w:val="en-GB"/>
        </w:rPr>
        <w:t>descri</w:t>
      </w:r>
      <w:r w:rsidR="003042FD">
        <w:rPr>
          <w:bCs/>
          <w:lang w:val="en-GB"/>
        </w:rPr>
        <w:t xml:space="preserve">bing </w:t>
      </w:r>
      <w:r w:rsidR="002E1FE5">
        <w:rPr>
          <w:bCs/>
          <w:lang w:val="en-GB"/>
        </w:rPr>
        <w:t>an underground</w:t>
      </w:r>
      <w:r w:rsidR="000634D4">
        <w:rPr>
          <w:bCs/>
          <w:lang w:val="en-GB"/>
        </w:rPr>
        <w:t>,</w:t>
      </w:r>
      <w:r w:rsidR="002E1FE5">
        <w:rPr>
          <w:bCs/>
          <w:lang w:val="en-GB"/>
        </w:rPr>
        <w:t xml:space="preserve"> totally automated “digital economy”</w:t>
      </w:r>
      <w:r w:rsidR="00A42EA3">
        <w:rPr>
          <w:bCs/>
          <w:lang w:val="en-GB"/>
        </w:rPr>
        <w:t xml:space="preserve"> involving little to no physical employment in the “first economy”</w:t>
      </w:r>
      <w:r w:rsidR="000634D4">
        <w:rPr>
          <w:bCs/>
          <w:lang w:val="en-GB"/>
        </w:rPr>
        <w:t xml:space="preserve"> while </w:t>
      </w:r>
      <w:r w:rsidR="002E1FE5">
        <w:rPr>
          <w:bCs/>
          <w:lang w:val="en-GB"/>
        </w:rPr>
        <w:t xml:space="preserve">Martin Ford </w:t>
      </w:r>
      <w:r w:rsidR="003042FD">
        <w:rPr>
          <w:bCs/>
          <w:lang w:val="en-GB"/>
        </w:rPr>
        <w:t xml:space="preserve">talks about the </w:t>
      </w:r>
      <w:r w:rsidR="002E1FE5" w:rsidRPr="003042FD">
        <w:rPr>
          <w:bCs/>
          <w:i/>
          <w:lang w:val="en-GB"/>
        </w:rPr>
        <w:t>Rise of the</w:t>
      </w:r>
      <w:r w:rsidR="003042FD" w:rsidRPr="003042FD">
        <w:rPr>
          <w:bCs/>
          <w:i/>
          <w:lang w:val="en-GB"/>
        </w:rPr>
        <w:t xml:space="preserve"> robots</w:t>
      </w:r>
      <w:r w:rsidR="002E1FE5">
        <w:rPr>
          <w:bCs/>
          <w:lang w:val="en-GB"/>
        </w:rPr>
        <w:t xml:space="preserve">. </w:t>
      </w:r>
    </w:p>
    <w:p w:rsidR="007305DF" w:rsidRPr="007305DF" w:rsidRDefault="003042FD" w:rsidP="007305DF">
      <w:pPr>
        <w:rPr>
          <w:bCs/>
          <w:lang w:val="en-GB"/>
        </w:rPr>
      </w:pPr>
      <w:r>
        <w:rPr>
          <w:bCs/>
          <w:lang w:val="en-GB"/>
        </w:rPr>
        <w:t>Th</w:t>
      </w:r>
      <w:r w:rsidR="000634D4">
        <w:rPr>
          <w:bCs/>
          <w:lang w:val="en-GB"/>
        </w:rPr>
        <w:t>e</w:t>
      </w:r>
      <w:r>
        <w:rPr>
          <w:bCs/>
          <w:lang w:val="en-GB"/>
        </w:rPr>
        <w:t xml:space="preserve"> shift towards the US in the debate on the job implications of new technologies </w:t>
      </w:r>
      <w:r w:rsidR="007E4406">
        <w:rPr>
          <w:bCs/>
          <w:lang w:val="en-GB"/>
        </w:rPr>
        <w:t xml:space="preserve">linked to the Fourth industrial revolution </w:t>
      </w:r>
      <w:r w:rsidR="00DA33B9">
        <w:rPr>
          <w:bCs/>
          <w:lang w:val="en-GB"/>
        </w:rPr>
        <w:t xml:space="preserve">can be explained by the fact that no evidence </w:t>
      </w:r>
      <w:r w:rsidR="00DA33B9" w:rsidRPr="007305DF">
        <w:rPr>
          <w:bCs/>
          <w:lang w:val="en-GB"/>
        </w:rPr>
        <w:t xml:space="preserve">for such trends </w:t>
      </w:r>
      <w:r w:rsidR="00DA33B9">
        <w:rPr>
          <w:bCs/>
          <w:lang w:val="en-GB"/>
        </w:rPr>
        <w:t xml:space="preserve">could be found </w:t>
      </w:r>
      <w:r w:rsidR="00DA33B9" w:rsidRPr="007305DF">
        <w:rPr>
          <w:bCs/>
          <w:lang w:val="en-GB"/>
        </w:rPr>
        <w:t>outside the United States, where modern technologies appear unlikely to be causing jobless recoveries</w:t>
      </w:r>
      <w:r w:rsidR="00DA33B9">
        <w:rPr>
          <w:bCs/>
          <w:lang w:val="en-GB"/>
        </w:rPr>
        <w:t xml:space="preserve"> (</w:t>
      </w:r>
      <w:proofErr w:type="spellStart"/>
      <w:r w:rsidR="00DA33B9">
        <w:rPr>
          <w:bCs/>
          <w:lang w:val="en-GB"/>
        </w:rPr>
        <w:t>Graetz</w:t>
      </w:r>
      <w:proofErr w:type="spellEnd"/>
      <w:r w:rsidR="00DA33B9">
        <w:rPr>
          <w:bCs/>
          <w:lang w:val="en-GB"/>
        </w:rPr>
        <w:t xml:space="preserve"> and Michaels </w:t>
      </w:r>
      <w:r w:rsidR="00DA33B9" w:rsidRPr="007305DF">
        <w:rPr>
          <w:bCs/>
          <w:lang w:val="en-GB"/>
        </w:rPr>
        <w:t>“Is Modern Technology Responsible for Jobless Recoveries?” forthcoming, American Economic Review Papers and Proceedings)</w:t>
      </w:r>
      <w:r w:rsidR="00DA33B9">
        <w:rPr>
          <w:rStyle w:val="EndnoteReference"/>
          <w:bCs/>
          <w:lang w:val="en-GB"/>
        </w:rPr>
        <w:endnoteReference w:id="9"/>
      </w:r>
      <w:r w:rsidR="00981492">
        <w:rPr>
          <w:bCs/>
          <w:lang w:val="en-GB"/>
        </w:rPr>
        <w:t>. It is in all likelihood also a reflection of</w:t>
      </w:r>
      <w:r w:rsidR="008254E3">
        <w:rPr>
          <w:bCs/>
          <w:lang w:val="en-GB"/>
        </w:rPr>
        <w:t xml:space="preserve"> </w:t>
      </w:r>
      <w:r>
        <w:rPr>
          <w:bCs/>
          <w:lang w:val="en-GB"/>
        </w:rPr>
        <w:t xml:space="preserve">the </w:t>
      </w:r>
      <w:r w:rsidR="00981492">
        <w:rPr>
          <w:bCs/>
          <w:lang w:val="en-GB"/>
        </w:rPr>
        <w:t xml:space="preserve">US </w:t>
      </w:r>
      <w:r>
        <w:rPr>
          <w:bCs/>
          <w:lang w:val="en-GB"/>
        </w:rPr>
        <w:lastRenderedPageBreak/>
        <w:t xml:space="preserve">global dominance of the </w:t>
      </w:r>
      <w:r w:rsidR="008254E3">
        <w:rPr>
          <w:bCs/>
          <w:lang w:val="en-GB"/>
        </w:rPr>
        <w:t xml:space="preserve">major </w:t>
      </w:r>
      <w:r>
        <w:rPr>
          <w:bCs/>
          <w:lang w:val="en-GB"/>
        </w:rPr>
        <w:t xml:space="preserve">new digital technology players as illustrated in the public statements </w:t>
      </w:r>
      <w:r w:rsidR="008254E3">
        <w:rPr>
          <w:bCs/>
          <w:lang w:val="en-GB"/>
        </w:rPr>
        <w:t>on t</w:t>
      </w:r>
      <w:r>
        <w:rPr>
          <w:bCs/>
          <w:lang w:val="en-GB"/>
        </w:rPr>
        <w:t>h</w:t>
      </w:r>
      <w:r w:rsidR="008254E3">
        <w:rPr>
          <w:bCs/>
          <w:lang w:val="en-GB"/>
        </w:rPr>
        <w:t>e</w:t>
      </w:r>
      <w:r>
        <w:rPr>
          <w:bCs/>
          <w:lang w:val="en-GB"/>
        </w:rPr>
        <w:t xml:space="preserve"> topic by </w:t>
      </w:r>
      <w:r w:rsidR="008254E3">
        <w:rPr>
          <w:bCs/>
          <w:lang w:val="en-GB"/>
        </w:rPr>
        <w:t xml:space="preserve">some of the leading High-Tech </w:t>
      </w:r>
      <w:r>
        <w:rPr>
          <w:bCs/>
          <w:lang w:val="en-GB"/>
        </w:rPr>
        <w:t xml:space="preserve">CEO’s such as </w:t>
      </w:r>
      <w:r w:rsidR="008254E3">
        <w:rPr>
          <w:bCs/>
          <w:lang w:val="en-GB"/>
        </w:rPr>
        <w:t>Elon Musk</w:t>
      </w:r>
      <w:r w:rsidR="008254E3">
        <w:rPr>
          <w:rStyle w:val="EndnoteReference"/>
          <w:bCs/>
          <w:lang w:val="en-GB"/>
        </w:rPr>
        <w:endnoteReference w:id="10"/>
      </w:r>
      <w:r w:rsidR="008254E3">
        <w:rPr>
          <w:bCs/>
          <w:lang w:val="en-GB"/>
        </w:rPr>
        <w:t>, Bill Gates</w:t>
      </w:r>
      <w:r w:rsidR="008254E3">
        <w:rPr>
          <w:rStyle w:val="EndnoteReference"/>
          <w:bCs/>
          <w:lang w:val="en-GB"/>
        </w:rPr>
        <w:endnoteReference w:id="11"/>
      </w:r>
      <w:r w:rsidR="00E7333D">
        <w:rPr>
          <w:bCs/>
          <w:lang w:val="en-GB"/>
        </w:rPr>
        <w:t xml:space="preserve">. In the 80’s it was similarly, a US company, IBM who asked Chris Freeman and </w:t>
      </w:r>
      <w:proofErr w:type="gramStart"/>
      <w:r w:rsidR="00E7333D">
        <w:rPr>
          <w:bCs/>
          <w:lang w:val="en-GB"/>
        </w:rPr>
        <w:t>myself</w:t>
      </w:r>
      <w:proofErr w:type="gramEnd"/>
      <w:r w:rsidR="00E7333D">
        <w:rPr>
          <w:bCs/>
          <w:lang w:val="en-GB"/>
        </w:rPr>
        <w:t xml:space="preserve"> to write a report on the employment impact of computers. The report</w:t>
      </w:r>
      <w:r w:rsidR="00E7333D">
        <w:rPr>
          <w:rStyle w:val="EndnoteReference"/>
          <w:bCs/>
          <w:lang w:val="en-GB"/>
        </w:rPr>
        <w:endnoteReference w:id="12"/>
      </w:r>
      <w:r w:rsidR="00E7333D">
        <w:rPr>
          <w:bCs/>
          <w:lang w:val="en-GB"/>
        </w:rPr>
        <w:t>, however, had no impact in the US</w:t>
      </w:r>
      <w:r w:rsidR="007E4406">
        <w:rPr>
          <w:bCs/>
          <w:lang w:val="en-GB"/>
        </w:rPr>
        <w:t>. I</w:t>
      </w:r>
      <w:r w:rsidR="00E7333D">
        <w:rPr>
          <w:bCs/>
          <w:lang w:val="en-GB"/>
        </w:rPr>
        <w:t>n Europe by contrast with unemployment remaining high and barely recovering from the 1982 recession, it led to an EC expert study on the Information Society</w:t>
      </w:r>
      <w:r w:rsidR="007E4406">
        <w:rPr>
          <w:rStyle w:val="EndnoteReference"/>
          <w:bCs/>
          <w:lang w:val="en-GB"/>
        </w:rPr>
        <w:endnoteReference w:id="13"/>
      </w:r>
      <w:r w:rsidR="00E7333D">
        <w:rPr>
          <w:bCs/>
          <w:lang w:val="en-GB"/>
        </w:rPr>
        <w:t xml:space="preserve"> and the inclusion in the Job Study launched in mid-90’s by the then Secretary General of the OECD of a specific Chapter</w:t>
      </w:r>
      <w:r w:rsidR="007E4406">
        <w:rPr>
          <w:rStyle w:val="EndnoteReference"/>
          <w:bCs/>
          <w:lang w:val="en-GB"/>
        </w:rPr>
        <w:endnoteReference w:id="14"/>
      </w:r>
      <w:r w:rsidR="00E7333D">
        <w:rPr>
          <w:bCs/>
          <w:lang w:val="en-GB"/>
        </w:rPr>
        <w:t xml:space="preserve"> on the technology impacts on employment and skills. Today there is </w:t>
      </w:r>
      <w:r w:rsidR="002231B8">
        <w:rPr>
          <w:bCs/>
          <w:lang w:val="en-GB"/>
        </w:rPr>
        <w:t>relatively speaking much less</w:t>
      </w:r>
      <w:r w:rsidR="00E7333D">
        <w:rPr>
          <w:bCs/>
          <w:lang w:val="en-GB"/>
        </w:rPr>
        <w:t xml:space="preserve"> interest and attention being paid</w:t>
      </w:r>
      <w:r w:rsidR="002231B8">
        <w:rPr>
          <w:bCs/>
          <w:lang w:val="en-GB"/>
        </w:rPr>
        <w:t>,</w:t>
      </w:r>
      <w:r w:rsidR="00E7333D">
        <w:rPr>
          <w:bCs/>
          <w:lang w:val="en-GB"/>
        </w:rPr>
        <w:t xml:space="preserve"> </w:t>
      </w:r>
      <w:r w:rsidR="002231B8">
        <w:rPr>
          <w:bCs/>
          <w:lang w:val="en-GB"/>
        </w:rPr>
        <w:t xml:space="preserve">at least in continental Europe, </w:t>
      </w:r>
      <w:r w:rsidR="00E7333D">
        <w:rPr>
          <w:bCs/>
          <w:lang w:val="en-GB"/>
        </w:rPr>
        <w:t>to the emergence of new technologies affecting future jobs and the organization of work</w:t>
      </w:r>
      <w:r>
        <w:rPr>
          <w:rStyle w:val="EndnoteReference"/>
          <w:bCs/>
          <w:lang w:val="en-GB"/>
        </w:rPr>
        <w:endnoteReference w:id="15"/>
      </w:r>
      <w:r w:rsidR="00E7333D">
        <w:rPr>
          <w:bCs/>
          <w:lang w:val="en-GB"/>
        </w:rPr>
        <w:t>.</w:t>
      </w:r>
    </w:p>
    <w:p w:rsidR="00426B96" w:rsidRPr="002E6AFA" w:rsidRDefault="00DA33B9" w:rsidP="00426B96">
      <w:pPr>
        <w:rPr>
          <w:lang w:val="en-US"/>
        </w:rPr>
      </w:pPr>
      <w:r>
        <w:rPr>
          <w:bCs/>
          <w:lang w:val="en-GB"/>
        </w:rPr>
        <w:t>A second, more striking similarit</w:t>
      </w:r>
      <w:r w:rsidR="00944EFC">
        <w:rPr>
          <w:bCs/>
          <w:lang w:val="en-GB"/>
        </w:rPr>
        <w:t>y between the Third and Fourth industrial r</w:t>
      </w:r>
      <w:r>
        <w:rPr>
          <w:bCs/>
          <w:lang w:val="en-GB"/>
        </w:rPr>
        <w:t xml:space="preserve">evolution is </w:t>
      </w:r>
      <w:r w:rsidR="007305DF" w:rsidRPr="007305DF">
        <w:rPr>
          <w:bCs/>
          <w:lang w:val="en-GB"/>
        </w:rPr>
        <w:t>the puzzling economic evidence on the trend in productivity growth</w:t>
      </w:r>
      <w:r>
        <w:rPr>
          <w:bCs/>
          <w:lang w:val="en-GB"/>
        </w:rPr>
        <w:t xml:space="preserve"> following the emergence of those radical new technologies</w:t>
      </w:r>
      <w:r w:rsidR="007305DF" w:rsidRPr="007305DF">
        <w:rPr>
          <w:bCs/>
          <w:lang w:val="en-GB"/>
        </w:rPr>
        <w:t xml:space="preserve">: the “core” variable in any econometric analysis on the impact of research and innovation on growth and welfare. </w:t>
      </w:r>
      <w:r w:rsidR="007E4406" w:rsidRPr="002E6AFA">
        <w:rPr>
          <w:lang w:val="en-US"/>
        </w:rPr>
        <w:t xml:space="preserve">Productivity </w:t>
      </w:r>
      <w:r w:rsidR="007E4406">
        <w:rPr>
          <w:lang w:val="en-US"/>
        </w:rPr>
        <w:t xml:space="preserve">refers generally speaking to </w:t>
      </w:r>
      <w:r w:rsidR="007E4406" w:rsidRPr="002E6AFA">
        <w:rPr>
          <w:lang w:val="en-US"/>
        </w:rPr>
        <w:t xml:space="preserve">a measure of how much </w:t>
      </w:r>
      <w:r w:rsidR="007E4406">
        <w:rPr>
          <w:lang w:val="en-US"/>
        </w:rPr>
        <w:t xml:space="preserve">output </w:t>
      </w:r>
      <w:r w:rsidR="007E4406" w:rsidRPr="002E6AFA">
        <w:rPr>
          <w:lang w:val="en-US"/>
        </w:rPr>
        <w:t>(or</w:t>
      </w:r>
      <w:r w:rsidR="007E4406">
        <w:rPr>
          <w:lang w:val="en-US"/>
        </w:rPr>
        <w:t xml:space="preserve"> income</w:t>
      </w:r>
      <w:r w:rsidR="007E4406" w:rsidRPr="002E6AFA">
        <w:rPr>
          <w:lang w:val="en-US"/>
        </w:rPr>
        <w:t xml:space="preserve">) is generated </w:t>
      </w:r>
      <w:r w:rsidR="007E4406">
        <w:rPr>
          <w:lang w:val="en-US"/>
        </w:rPr>
        <w:t>for a fixed amount of input, typically a</w:t>
      </w:r>
      <w:r w:rsidR="007E4406" w:rsidRPr="002E6AFA">
        <w:rPr>
          <w:lang w:val="en-US"/>
        </w:rPr>
        <w:t xml:space="preserve">n average hour of work. </w:t>
      </w:r>
      <w:r w:rsidR="00426B96">
        <w:rPr>
          <w:lang w:val="en-US"/>
        </w:rPr>
        <w:t xml:space="preserve">Productivity growth is essential in the discussion on the impact of new technologies on employment. </w:t>
      </w:r>
      <w:r w:rsidR="007E4406" w:rsidRPr="002E6AFA">
        <w:rPr>
          <w:lang w:val="en-US"/>
        </w:rPr>
        <w:t xml:space="preserve">Over the long-run, the only way </w:t>
      </w:r>
      <w:r w:rsidR="00426B96">
        <w:rPr>
          <w:lang w:val="en-US"/>
        </w:rPr>
        <w:t xml:space="preserve">a society </w:t>
      </w:r>
      <w:r w:rsidR="007E4406" w:rsidRPr="002E6AFA">
        <w:rPr>
          <w:lang w:val="en-US"/>
        </w:rPr>
        <w:t xml:space="preserve">can generate higher standards of living is if productivity </w:t>
      </w:r>
      <w:r w:rsidR="00426B96">
        <w:rPr>
          <w:lang w:val="en-US"/>
        </w:rPr>
        <w:t xml:space="preserve">at the average level </w:t>
      </w:r>
      <w:r w:rsidR="007E4406" w:rsidRPr="002E6AFA">
        <w:rPr>
          <w:lang w:val="en-US"/>
        </w:rPr>
        <w:t xml:space="preserve">grows. </w:t>
      </w:r>
    </w:p>
    <w:p w:rsidR="00BA7E9A" w:rsidRDefault="00063195" w:rsidP="00BA7E9A">
      <w:pPr>
        <w:rPr>
          <w:bCs/>
          <w:lang w:val="en-GB"/>
        </w:rPr>
      </w:pPr>
      <w:r>
        <w:rPr>
          <w:bCs/>
          <w:lang w:val="en-GB"/>
        </w:rPr>
        <w:t xml:space="preserve">Rather surprisingly, and in contradiction with the revolutionary evidence on the emergence of new technologies, productivity did not increase following the third industrial revolution. In the 80’s this became known as the </w:t>
      </w:r>
      <w:r w:rsidRPr="007305DF">
        <w:rPr>
          <w:bCs/>
          <w:lang w:val="en-GB"/>
        </w:rPr>
        <w:t>“Solow paradox”</w:t>
      </w:r>
      <w:r w:rsidRPr="00063195">
        <w:rPr>
          <w:bCs/>
          <w:lang w:val="en-GB"/>
        </w:rPr>
        <w:t xml:space="preserve">, following a side remark of Bob Solow’s review in the New York Times Book Review of Stephen Cohen and John </w:t>
      </w:r>
      <w:proofErr w:type="spellStart"/>
      <w:r w:rsidRPr="00063195">
        <w:rPr>
          <w:bCs/>
          <w:lang w:val="en-GB"/>
        </w:rPr>
        <w:t>Zysman</w:t>
      </w:r>
      <w:proofErr w:type="spellEnd"/>
      <w:r w:rsidRPr="00063195">
        <w:rPr>
          <w:bCs/>
          <w:lang w:val="en-GB"/>
        </w:rPr>
        <w:t xml:space="preserve"> 1987</w:t>
      </w:r>
      <w:r>
        <w:rPr>
          <w:bCs/>
          <w:lang w:val="en-GB"/>
        </w:rPr>
        <w:t xml:space="preserve"> book</w:t>
      </w:r>
      <w:r w:rsidRPr="00063195">
        <w:rPr>
          <w:bCs/>
          <w:lang w:val="en-GB"/>
        </w:rPr>
        <w:t xml:space="preserve">: “… what everyone feels to have been a technological revolution, a drastic change in our productivity lives, has been accompanied everywhere, including Japan, by a slowing-down of productivity growth, not by a step up. </w:t>
      </w:r>
      <w:proofErr w:type="gramStart"/>
      <w:r w:rsidRPr="00063195">
        <w:rPr>
          <w:bCs/>
          <w:lang w:val="en-GB"/>
        </w:rPr>
        <w:t>You can see the computer age everywhere but in the productivity statistics” (Bob Solow, 1987).</w:t>
      </w:r>
      <w:proofErr w:type="gramEnd"/>
      <w:r w:rsidRPr="00063195">
        <w:rPr>
          <w:bCs/>
          <w:lang w:val="en-GB"/>
        </w:rPr>
        <w:t xml:space="preserve"> </w:t>
      </w:r>
    </w:p>
    <w:p w:rsidR="00BA7E9A" w:rsidRPr="00063195" w:rsidRDefault="00BA7E9A" w:rsidP="00BA7E9A">
      <w:pPr>
        <w:rPr>
          <w:bCs/>
          <w:lang w:val="en-GB"/>
        </w:rPr>
      </w:pPr>
      <w:r>
        <w:rPr>
          <w:bCs/>
          <w:lang w:val="en-GB"/>
        </w:rPr>
        <w:t>Even more surprisingl</w:t>
      </w:r>
      <w:r w:rsidR="00935525">
        <w:rPr>
          <w:bCs/>
          <w:lang w:val="en-GB"/>
        </w:rPr>
        <w:t>y, the current evidence on the F</w:t>
      </w:r>
      <w:r>
        <w:rPr>
          <w:bCs/>
          <w:lang w:val="en-GB"/>
        </w:rPr>
        <w:t xml:space="preserve">ourth industrial revolution appears to be accompanied by a similar lack of evidence with respect to productivity growth. </w:t>
      </w:r>
      <w:r w:rsidRPr="00063195">
        <w:rPr>
          <w:bCs/>
          <w:lang w:val="en-GB"/>
        </w:rPr>
        <w:t xml:space="preserve">As Millar and Sunderland (2016) point out: “in a period where not only many new technologies are being introduced, more firms and countries are integrated into global value chains, workers are more highly educated than ever, it remains surprising that productivity growth is not rising. For sure the financial crisis may be part of the explanation, but OECD data show that productivity growth has been slowing since the early 2000s in Canada, the United Kingdom and the United States” (Sunderland, 2016). </w:t>
      </w:r>
      <w:r w:rsidR="00935525">
        <w:rPr>
          <w:bCs/>
          <w:lang w:val="en-GB"/>
        </w:rPr>
        <w:t>The link between productivity growth and technological change is, however, not that straightforward. In earlier analyses</w:t>
      </w:r>
      <w:r w:rsidR="00935525">
        <w:rPr>
          <w:rStyle w:val="EndnoteReference"/>
          <w:bCs/>
          <w:lang w:val="en-GB"/>
        </w:rPr>
        <w:endnoteReference w:id="16"/>
      </w:r>
      <w:r w:rsidR="00935525">
        <w:rPr>
          <w:bCs/>
          <w:lang w:val="en-GB"/>
        </w:rPr>
        <w:t xml:space="preserve"> I compared the impact of technological change on productivity growth to the movement of a snake: the head (technological progress) moving ahead w</w:t>
      </w:r>
      <w:r w:rsidR="005826FF">
        <w:rPr>
          <w:bCs/>
          <w:lang w:val="en-GB"/>
        </w:rPr>
        <w:t xml:space="preserve">hile </w:t>
      </w:r>
      <w:r w:rsidR="00935525">
        <w:rPr>
          <w:bCs/>
          <w:lang w:val="en-GB"/>
        </w:rPr>
        <w:t xml:space="preserve">the tail </w:t>
      </w:r>
      <w:r w:rsidR="005826FF">
        <w:rPr>
          <w:bCs/>
          <w:lang w:val="en-GB"/>
        </w:rPr>
        <w:t xml:space="preserve">would </w:t>
      </w:r>
      <w:r w:rsidR="00935525">
        <w:rPr>
          <w:bCs/>
          <w:lang w:val="en-GB"/>
        </w:rPr>
        <w:t>remain more or less in the same place</w:t>
      </w:r>
      <w:r w:rsidR="005826FF">
        <w:rPr>
          <w:bCs/>
          <w:lang w:val="en-GB"/>
        </w:rPr>
        <w:t xml:space="preserve"> – productivity growth expressed by the average progress of the snake being relatively limited – versus the tail moving ahead to join the head </w:t>
      </w:r>
      <w:r w:rsidR="00935525">
        <w:rPr>
          <w:bCs/>
          <w:lang w:val="en-GB"/>
        </w:rPr>
        <w:t>remain</w:t>
      </w:r>
      <w:r w:rsidR="005826FF">
        <w:rPr>
          <w:bCs/>
          <w:lang w:val="en-GB"/>
        </w:rPr>
        <w:t>ing more or less</w:t>
      </w:r>
      <w:r w:rsidR="00935525">
        <w:rPr>
          <w:bCs/>
          <w:lang w:val="en-GB"/>
        </w:rPr>
        <w:t xml:space="preserve"> in the same place</w:t>
      </w:r>
      <w:r w:rsidR="005826FF">
        <w:rPr>
          <w:bCs/>
          <w:lang w:val="en-GB"/>
        </w:rPr>
        <w:t xml:space="preserve"> – average productivity increasing much more rapidly</w:t>
      </w:r>
      <w:r w:rsidR="00935525">
        <w:rPr>
          <w:bCs/>
          <w:lang w:val="en-GB"/>
        </w:rPr>
        <w:t xml:space="preserve">.  </w:t>
      </w:r>
      <w:r w:rsidR="005826FF">
        <w:rPr>
          <w:bCs/>
          <w:lang w:val="en-GB"/>
        </w:rPr>
        <w:t>With respect to the current Fourth industrial revolution it is as if, t</w:t>
      </w:r>
      <w:r w:rsidRPr="00063195">
        <w:rPr>
          <w:bCs/>
          <w:lang w:val="en-GB"/>
        </w:rPr>
        <w:t xml:space="preserve">he gap in productivity growth between global frontier firms and the </w:t>
      </w:r>
      <w:r w:rsidR="00FF199A">
        <w:rPr>
          <w:bCs/>
          <w:lang w:val="en-GB"/>
        </w:rPr>
        <w:t xml:space="preserve">lagging, </w:t>
      </w:r>
      <w:r w:rsidRPr="00063195">
        <w:rPr>
          <w:bCs/>
          <w:lang w:val="en-GB"/>
        </w:rPr>
        <w:t xml:space="preserve">more domestically oriented firms </w:t>
      </w:r>
      <w:r w:rsidR="00FF199A">
        <w:rPr>
          <w:bCs/>
          <w:lang w:val="en-GB"/>
        </w:rPr>
        <w:t xml:space="preserve">has grown, the body of the snake expanding. </w:t>
      </w:r>
      <w:proofErr w:type="gramStart"/>
      <w:r w:rsidR="00FF199A">
        <w:rPr>
          <w:bCs/>
          <w:lang w:val="en-GB"/>
        </w:rPr>
        <w:t xml:space="preserve">As the </w:t>
      </w:r>
      <w:r w:rsidR="00A761F4">
        <w:rPr>
          <w:bCs/>
          <w:lang w:val="en-GB"/>
        </w:rPr>
        <w:t>OECD S</w:t>
      </w:r>
      <w:r w:rsidRPr="00063195">
        <w:rPr>
          <w:bCs/>
          <w:lang w:val="en-GB"/>
        </w:rPr>
        <w:t xml:space="preserve">ecretary General, Angel </w:t>
      </w:r>
      <w:proofErr w:type="spellStart"/>
      <w:r w:rsidRPr="00063195">
        <w:rPr>
          <w:bCs/>
          <w:lang w:val="en-GB"/>
        </w:rPr>
        <w:t>Gurria</w:t>
      </w:r>
      <w:proofErr w:type="spellEnd"/>
      <w:r w:rsidRPr="00063195">
        <w:rPr>
          <w:bCs/>
          <w:lang w:val="en-GB"/>
        </w:rPr>
        <w:t>, put it: “the knowledge and technology diffusion “machine” is broken” (2016).</w:t>
      </w:r>
      <w:proofErr w:type="gramEnd"/>
      <w:r w:rsidRPr="00063195">
        <w:rPr>
          <w:bCs/>
          <w:lang w:val="en-GB"/>
        </w:rPr>
        <w:t xml:space="preserve"> </w:t>
      </w:r>
    </w:p>
    <w:p w:rsidR="00A761F4" w:rsidRDefault="00A761F4" w:rsidP="00063195">
      <w:pPr>
        <w:rPr>
          <w:bCs/>
          <w:lang w:val="en-GB"/>
        </w:rPr>
      </w:pPr>
      <w:r>
        <w:rPr>
          <w:bCs/>
          <w:lang w:val="en-GB"/>
        </w:rPr>
        <w:t>A</w:t>
      </w:r>
      <w:r w:rsidR="00063195" w:rsidRPr="00063195">
        <w:rPr>
          <w:bCs/>
          <w:lang w:val="en-GB"/>
        </w:rPr>
        <w:t xml:space="preserve"> lot has been learned </w:t>
      </w:r>
      <w:r w:rsidR="004E5216">
        <w:rPr>
          <w:bCs/>
          <w:lang w:val="en-GB"/>
        </w:rPr>
        <w:t xml:space="preserve">over the last decades </w:t>
      </w:r>
      <w:r w:rsidR="00063195" w:rsidRPr="00063195">
        <w:rPr>
          <w:bCs/>
          <w:lang w:val="en-GB"/>
        </w:rPr>
        <w:t xml:space="preserve">from research analyzing </w:t>
      </w:r>
      <w:r>
        <w:rPr>
          <w:bCs/>
          <w:lang w:val="en-GB"/>
        </w:rPr>
        <w:t xml:space="preserve">previous </w:t>
      </w:r>
      <w:r w:rsidR="00BA7E9A">
        <w:rPr>
          <w:bCs/>
          <w:lang w:val="en-GB"/>
        </w:rPr>
        <w:t xml:space="preserve">productivity </w:t>
      </w:r>
      <w:r w:rsidR="004E5216">
        <w:rPr>
          <w:bCs/>
          <w:lang w:val="en-GB"/>
        </w:rPr>
        <w:t>“</w:t>
      </w:r>
      <w:r w:rsidR="00063195" w:rsidRPr="00063195">
        <w:rPr>
          <w:bCs/>
          <w:lang w:val="en-GB"/>
        </w:rPr>
        <w:t>paradox</w:t>
      </w:r>
      <w:r>
        <w:rPr>
          <w:bCs/>
          <w:lang w:val="en-GB"/>
        </w:rPr>
        <w:t>es</w:t>
      </w:r>
      <w:r w:rsidR="004E5216">
        <w:rPr>
          <w:bCs/>
          <w:lang w:val="en-GB"/>
        </w:rPr>
        <w:t>”</w:t>
      </w:r>
      <w:r w:rsidR="00063195" w:rsidRPr="00063195">
        <w:rPr>
          <w:bCs/>
          <w:lang w:val="en-GB"/>
        </w:rPr>
        <w:t xml:space="preserve">. </w:t>
      </w:r>
      <w:r>
        <w:rPr>
          <w:bCs/>
          <w:lang w:val="en-GB"/>
        </w:rPr>
        <w:t>T</w:t>
      </w:r>
      <w:r w:rsidR="00063195" w:rsidRPr="00063195">
        <w:rPr>
          <w:bCs/>
          <w:lang w:val="en-GB"/>
        </w:rPr>
        <w:t xml:space="preserve">here is broad agreement that </w:t>
      </w:r>
      <w:r>
        <w:rPr>
          <w:bCs/>
          <w:lang w:val="en-GB"/>
        </w:rPr>
        <w:t xml:space="preserve">much </w:t>
      </w:r>
      <w:r w:rsidR="00063195" w:rsidRPr="00063195">
        <w:rPr>
          <w:bCs/>
          <w:lang w:val="en-GB"/>
        </w:rPr>
        <w:t xml:space="preserve">more attention needs to be paid to the </w:t>
      </w:r>
      <w:r>
        <w:rPr>
          <w:bCs/>
          <w:lang w:val="en-GB"/>
        </w:rPr>
        <w:t xml:space="preserve">time lags involved in </w:t>
      </w:r>
      <w:r w:rsidR="00063195" w:rsidRPr="00063195">
        <w:rPr>
          <w:bCs/>
          <w:lang w:val="en-GB"/>
        </w:rPr>
        <w:t xml:space="preserve">the </w:t>
      </w:r>
      <w:r w:rsidR="00063195" w:rsidRPr="00063195">
        <w:rPr>
          <w:bCs/>
          <w:lang w:val="en-GB"/>
        </w:rPr>
        <w:lastRenderedPageBreak/>
        <w:t>diffusion of new, “radical” technolog</w:t>
      </w:r>
      <w:r>
        <w:rPr>
          <w:bCs/>
          <w:lang w:val="en-GB"/>
        </w:rPr>
        <w:t xml:space="preserve">ies. The latter might e.g. involve </w:t>
      </w:r>
      <w:r w:rsidR="00063195" w:rsidRPr="00063195">
        <w:rPr>
          <w:bCs/>
          <w:lang w:val="en-GB"/>
        </w:rPr>
        <w:t xml:space="preserve">a first phase of declining capital productivity </w:t>
      </w:r>
      <w:r>
        <w:rPr>
          <w:bCs/>
          <w:lang w:val="en-GB"/>
        </w:rPr>
        <w:t xml:space="preserve">as Paul </w:t>
      </w:r>
      <w:r w:rsidR="00063195" w:rsidRPr="00063195">
        <w:rPr>
          <w:bCs/>
          <w:lang w:val="en-GB"/>
        </w:rPr>
        <w:t xml:space="preserve">David and </w:t>
      </w:r>
      <w:r>
        <w:rPr>
          <w:bCs/>
          <w:lang w:val="en-GB"/>
        </w:rPr>
        <w:t xml:space="preserve">Gavin </w:t>
      </w:r>
      <w:r w:rsidR="00063195" w:rsidRPr="00063195">
        <w:rPr>
          <w:bCs/>
          <w:lang w:val="en-GB"/>
        </w:rPr>
        <w:t>Wright</w:t>
      </w:r>
      <w:r>
        <w:rPr>
          <w:bCs/>
          <w:lang w:val="en-GB"/>
        </w:rPr>
        <w:t xml:space="preserve"> argued on the basis of historical comparisons (</w:t>
      </w:r>
      <w:r w:rsidR="00063195" w:rsidRPr="00063195">
        <w:rPr>
          <w:bCs/>
          <w:lang w:val="en-GB"/>
        </w:rPr>
        <w:t xml:space="preserve">1999); </w:t>
      </w:r>
      <w:r>
        <w:rPr>
          <w:bCs/>
          <w:lang w:val="en-GB"/>
        </w:rPr>
        <w:t xml:space="preserve">or require </w:t>
      </w:r>
      <w:r w:rsidR="00063195" w:rsidRPr="00063195">
        <w:rPr>
          <w:bCs/>
          <w:lang w:val="en-GB"/>
        </w:rPr>
        <w:t xml:space="preserve">essential organizational changes to exploit fully the often, in first instance, unnoticed efficiency gains associated with the new technology </w:t>
      </w:r>
      <w:r>
        <w:rPr>
          <w:bCs/>
          <w:lang w:val="en-GB"/>
        </w:rPr>
        <w:t>as Chris Freeman</w:t>
      </w:r>
      <w:r w:rsidR="0096513F">
        <w:rPr>
          <w:rStyle w:val="EndnoteReference"/>
          <w:bCs/>
          <w:lang w:val="en-GB"/>
        </w:rPr>
        <w:endnoteReference w:id="17"/>
      </w:r>
      <w:r>
        <w:rPr>
          <w:bCs/>
          <w:lang w:val="en-GB"/>
        </w:rPr>
        <w:t xml:space="preserve"> (1987) and Paul David</w:t>
      </w:r>
      <w:r w:rsidR="002231B8">
        <w:rPr>
          <w:rStyle w:val="EndnoteReference"/>
          <w:bCs/>
          <w:lang w:val="en-GB"/>
        </w:rPr>
        <w:endnoteReference w:id="18"/>
      </w:r>
      <w:r>
        <w:rPr>
          <w:bCs/>
          <w:lang w:val="en-GB"/>
        </w:rPr>
        <w:t xml:space="preserve"> argued with respect to the second industrial revolution pointing to the importance of the organisational discovery of </w:t>
      </w:r>
      <w:r w:rsidR="00063195" w:rsidRPr="00063195">
        <w:rPr>
          <w:bCs/>
          <w:lang w:val="en-GB"/>
        </w:rPr>
        <w:t xml:space="preserve">unit electric drive; </w:t>
      </w:r>
      <w:r>
        <w:rPr>
          <w:bCs/>
          <w:lang w:val="en-GB"/>
        </w:rPr>
        <w:t xml:space="preserve">or require a major effort in </w:t>
      </w:r>
      <w:r w:rsidR="00063195" w:rsidRPr="00063195">
        <w:rPr>
          <w:bCs/>
          <w:lang w:val="en-GB"/>
        </w:rPr>
        <w:t xml:space="preserve">skills and on the job learning </w:t>
      </w:r>
      <w:r>
        <w:rPr>
          <w:bCs/>
          <w:lang w:val="en-GB"/>
        </w:rPr>
        <w:t xml:space="preserve">before those new technologies would result in overall efficiency gains – the </w:t>
      </w:r>
      <w:r w:rsidR="00063195" w:rsidRPr="00063195">
        <w:rPr>
          <w:bCs/>
          <w:lang w:val="en-GB"/>
        </w:rPr>
        <w:t xml:space="preserve">race between </w:t>
      </w:r>
      <w:r>
        <w:rPr>
          <w:bCs/>
          <w:lang w:val="en-GB"/>
        </w:rPr>
        <w:t xml:space="preserve">technology and </w:t>
      </w:r>
      <w:r w:rsidR="00063195" w:rsidRPr="00063195">
        <w:rPr>
          <w:bCs/>
          <w:lang w:val="en-GB"/>
        </w:rPr>
        <w:t xml:space="preserve">schooling </w:t>
      </w:r>
      <w:r>
        <w:rPr>
          <w:bCs/>
          <w:lang w:val="en-GB"/>
        </w:rPr>
        <w:t>as Jan Tinbergen would put it (</w:t>
      </w:r>
      <w:r w:rsidR="00063195" w:rsidRPr="00063195">
        <w:rPr>
          <w:bCs/>
          <w:lang w:val="en-GB"/>
        </w:rPr>
        <w:t xml:space="preserve">1975). </w:t>
      </w:r>
    </w:p>
    <w:p w:rsidR="006F0E14" w:rsidRDefault="007D632E" w:rsidP="00063195">
      <w:pPr>
        <w:rPr>
          <w:lang w:val="en-GB"/>
        </w:rPr>
      </w:pPr>
      <w:r>
        <w:rPr>
          <w:lang w:val="en-GB"/>
        </w:rPr>
        <w:t>To conclude this first section</w:t>
      </w:r>
      <w:r w:rsidR="004E5216">
        <w:rPr>
          <w:lang w:val="en-GB"/>
        </w:rPr>
        <w:t>;</w:t>
      </w:r>
      <w:r>
        <w:rPr>
          <w:lang w:val="en-GB"/>
        </w:rPr>
        <w:t xml:space="preserve"> given the current low productivity growth </w:t>
      </w:r>
      <w:r w:rsidR="004E5216">
        <w:rPr>
          <w:lang w:val="en-GB"/>
        </w:rPr>
        <w:t>trends</w:t>
      </w:r>
      <w:r>
        <w:rPr>
          <w:lang w:val="en-GB"/>
        </w:rPr>
        <w:t xml:space="preserve">, </w:t>
      </w:r>
      <w:r w:rsidR="00A761F4">
        <w:rPr>
          <w:lang w:val="en-GB"/>
        </w:rPr>
        <w:t>t</w:t>
      </w:r>
      <w:r w:rsidR="00A761F4" w:rsidRPr="00D503AB">
        <w:rPr>
          <w:lang w:val="en-GB"/>
        </w:rPr>
        <w:t xml:space="preserve">he concerns about the </w:t>
      </w:r>
      <w:r>
        <w:rPr>
          <w:lang w:val="en-GB"/>
        </w:rPr>
        <w:t xml:space="preserve">negative </w:t>
      </w:r>
      <w:r w:rsidR="00A761F4" w:rsidRPr="00D503AB">
        <w:rPr>
          <w:lang w:val="en-GB"/>
        </w:rPr>
        <w:t xml:space="preserve">impact of </w:t>
      </w:r>
      <w:r w:rsidR="00A761F4">
        <w:rPr>
          <w:lang w:val="en-GB"/>
        </w:rPr>
        <w:t xml:space="preserve">the Fourth industrial revolution </w:t>
      </w:r>
      <w:r w:rsidR="00A761F4" w:rsidRPr="00D503AB">
        <w:rPr>
          <w:lang w:val="en-GB"/>
        </w:rPr>
        <w:t xml:space="preserve">on employment and job displacement, </w:t>
      </w:r>
      <w:r>
        <w:rPr>
          <w:lang w:val="en-GB"/>
        </w:rPr>
        <w:t>appear not really convincing. T</w:t>
      </w:r>
      <w:r w:rsidR="00A761F4" w:rsidRPr="00D503AB">
        <w:rPr>
          <w:lang w:val="en-GB"/>
        </w:rPr>
        <w:t xml:space="preserve">here seems to be again </w:t>
      </w:r>
      <w:r w:rsidR="004E5216">
        <w:rPr>
          <w:lang w:val="en-GB"/>
        </w:rPr>
        <w:t>a n</w:t>
      </w:r>
      <w:r w:rsidR="00A761F4" w:rsidRPr="00D503AB">
        <w:rPr>
          <w:lang w:val="en-GB"/>
        </w:rPr>
        <w:t xml:space="preserve">atural tendency to overestimate both the speed and the impact of </w:t>
      </w:r>
      <w:r>
        <w:rPr>
          <w:lang w:val="en-GB"/>
        </w:rPr>
        <w:t>the new technologies associated with the Fourth industrial revolution, such as AI, robotics, 3-D printing, automotive driving, quantum computing, and nanotechnology</w:t>
      </w:r>
      <w:r w:rsidR="00A761F4" w:rsidRPr="00D503AB">
        <w:rPr>
          <w:lang w:val="en-GB"/>
        </w:rPr>
        <w:t xml:space="preserve">. Just look at the complexity involved e.g. in using robots to </w:t>
      </w:r>
      <w:r>
        <w:rPr>
          <w:lang w:val="en-GB"/>
        </w:rPr>
        <w:t xml:space="preserve">simply </w:t>
      </w:r>
      <w:r w:rsidR="00A761F4" w:rsidRPr="00D503AB">
        <w:rPr>
          <w:lang w:val="en-GB"/>
        </w:rPr>
        <w:t>lift patients in a hospital, involving numerous physical security and other machine-human interaction problems, or using A</w:t>
      </w:r>
      <w:r>
        <w:rPr>
          <w:lang w:val="en-GB"/>
        </w:rPr>
        <w:t>I</w:t>
      </w:r>
      <w:r w:rsidR="00A761F4" w:rsidRPr="00D503AB">
        <w:rPr>
          <w:lang w:val="en-GB"/>
        </w:rPr>
        <w:t xml:space="preserve"> in assessing written exams. Historically the evidence of disappearing skills as a result of new technologies has not been at the core of the emergence of mass unemployment. </w:t>
      </w:r>
      <w:r>
        <w:rPr>
          <w:lang w:val="en-GB"/>
        </w:rPr>
        <w:t>Rather, and let me turn to those concerns in the next section, digital technologies appear to have increased dramatically the distribution</w:t>
      </w:r>
      <w:r w:rsidR="004E5216">
        <w:rPr>
          <w:lang w:val="en-GB"/>
        </w:rPr>
        <w:t xml:space="preserve"> of the gains associated with </w:t>
      </w:r>
      <w:r>
        <w:rPr>
          <w:lang w:val="en-GB"/>
        </w:rPr>
        <w:t xml:space="preserve">the emergence of new technologies: </w:t>
      </w:r>
      <w:r w:rsidR="004E5216">
        <w:rPr>
          <w:lang w:val="en-GB"/>
        </w:rPr>
        <w:t xml:space="preserve">as if </w:t>
      </w:r>
      <w:r>
        <w:rPr>
          <w:lang w:val="en-GB"/>
        </w:rPr>
        <w:t>monopoly capitalism</w:t>
      </w:r>
      <w:r w:rsidR="004E5216">
        <w:rPr>
          <w:lang w:val="en-GB"/>
        </w:rPr>
        <w:t xml:space="preserve"> has re-emerged now in digital form</w:t>
      </w:r>
      <w:r w:rsidR="006F0E14">
        <w:rPr>
          <w:lang w:val="en-GB"/>
        </w:rPr>
        <w:t xml:space="preserve">. </w:t>
      </w:r>
    </w:p>
    <w:p w:rsidR="006F0E14" w:rsidRPr="003A5FBC" w:rsidRDefault="006F0E14" w:rsidP="006F0E14">
      <w:pPr>
        <w:pStyle w:val="ListParagraph"/>
        <w:numPr>
          <w:ilvl w:val="0"/>
          <w:numId w:val="16"/>
        </w:numPr>
        <w:rPr>
          <w:b/>
          <w:lang w:val="en-US"/>
        </w:rPr>
      </w:pPr>
      <w:r w:rsidRPr="003A5FBC">
        <w:rPr>
          <w:b/>
          <w:lang w:val="en-US"/>
        </w:rPr>
        <w:t>Differences: from General Purpose Technologies to Global Platform Technologies</w:t>
      </w:r>
    </w:p>
    <w:p w:rsidR="003A5FBC" w:rsidRDefault="003A5FBC" w:rsidP="003A5FBC">
      <w:r>
        <w:t>In so far as the core of the Fourth industrial innovation is primarily associated with the application of digital technologies across the board – not just in the production but also in the delivery of goods and services – it has become associated with a more systemic “digital transformation” process across society and across the world. What many economists describe today as “digitalisation”</w:t>
      </w:r>
      <w:r>
        <w:rPr>
          <w:rStyle w:val="EndnoteReference"/>
        </w:rPr>
        <w:endnoteReference w:id="19"/>
      </w:r>
      <w:proofErr w:type="gramStart"/>
      <w:r>
        <w:t>.</w:t>
      </w:r>
      <w:proofErr w:type="gramEnd"/>
      <w:r>
        <w:t xml:space="preserve"> Contrary to the previous Third industrial revolution, digital innovation in this transformation process is much more based on a number of well-known principles of information economics. </w:t>
      </w:r>
    </w:p>
    <w:p w:rsidR="003A5FBC" w:rsidRDefault="003A5FBC" w:rsidP="003A5FBC">
      <w:r>
        <w:t xml:space="preserve">Traditionally industrial innovation would involve major structural transformations in the economy: incumbents, sometimes whole sectors would be challenged by new unexpected innovators forcing them to adjust or disappear. The first, second and third industrial revolutions are dramatic historical illustrations of such structural transformations, in which </w:t>
      </w:r>
      <w:r w:rsidRPr="00DB2AF6">
        <w:t>Joseph Schumpeter</w:t>
      </w:r>
      <w:r>
        <w:t xml:space="preserve">’ process of </w:t>
      </w:r>
      <w:r w:rsidRPr="00DB2AF6">
        <w:t>“creative destruction”</w:t>
      </w:r>
      <w:r>
        <w:t xml:space="preserve"> became so dominant that such structural change would be essential to lead society to a higher level</w:t>
      </w:r>
      <w:r w:rsidRPr="00DB2AF6">
        <w:t xml:space="preserve"> of economic development and welfare – destroying </w:t>
      </w:r>
      <w:r>
        <w:t xml:space="preserve">many </w:t>
      </w:r>
      <w:r w:rsidRPr="00DB2AF6">
        <w:t xml:space="preserve">incumbents to the benefit of </w:t>
      </w:r>
      <w:r>
        <w:t xml:space="preserve">much more </w:t>
      </w:r>
      <w:r w:rsidRPr="00DB2AF6">
        <w:t>newcomers</w:t>
      </w:r>
      <w:r>
        <w:t>. In this process newcomers would benefit from extraordinary innovation market “rents”.  Having introduced an  innovation endows the innovator or innovating company with a temporary exclusivity over its rivals, sometimes formalized through intellectual property rights (IPR) protection sometimes based on secrecy having become part of the firm’s brand reputation, allowing the innovating firm to set prices well above marginal costs and hence gain extraordinary rents from innovation. Those gains would be considered temporary though. While the innovating firm would often have made substantial costs in research and taken the risks of launching the new product or process, competitors would be quick to acquire the knowledge behind the innovation, what economists explain through the non-rivalrous nature of knowledge. As a result</w:t>
      </w:r>
      <w:r w:rsidR="009B5D35">
        <w:t xml:space="preserve">, Schumpeterian competition involves the continuous emergence of </w:t>
      </w:r>
      <w:r>
        <w:t xml:space="preserve">new innovating firms </w:t>
      </w:r>
      <w:r w:rsidR="009B5D35">
        <w:t xml:space="preserve">which </w:t>
      </w:r>
      <w:r>
        <w:t xml:space="preserve">undermine the initial </w:t>
      </w:r>
      <w:proofErr w:type="spellStart"/>
      <w:r>
        <w:t>extraodinary</w:t>
      </w:r>
      <w:proofErr w:type="spellEnd"/>
      <w:r>
        <w:t xml:space="preserve"> innovation </w:t>
      </w:r>
      <w:r>
        <w:lastRenderedPageBreak/>
        <w:t>rents. History is full of examples of innovating “boom” and “bust” firms illustrating well the process of creative destruction described by Joseph Schumpeter</w:t>
      </w:r>
      <w:r w:rsidR="009B5D35">
        <w:rPr>
          <w:rStyle w:val="EndnoteReference"/>
        </w:rPr>
        <w:endnoteReference w:id="20"/>
      </w:r>
      <w:r>
        <w:t xml:space="preserve">.  </w:t>
      </w:r>
    </w:p>
    <w:p w:rsidR="003A5FBC" w:rsidRDefault="003A5FBC" w:rsidP="003A5FBC">
      <w:r>
        <w:t xml:space="preserve">As Dominique </w:t>
      </w:r>
      <w:proofErr w:type="spellStart"/>
      <w:r>
        <w:t>Guellec</w:t>
      </w:r>
      <w:proofErr w:type="spellEnd"/>
      <w:r>
        <w:t xml:space="preserve"> and Caroline </w:t>
      </w:r>
      <w:proofErr w:type="spellStart"/>
      <w:r>
        <w:t>Paunov</w:t>
      </w:r>
      <w:proofErr w:type="spellEnd"/>
      <w:r w:rsidR="009B5D35">
        <w:rPr>
          <w:rStyle w:val="EndnoteReference"/>
        </w:rPr>
        <w:endnoteReference w:id="21"/>
      </w:r>
      <w:r>
        <w:t xml:space="preserve"> highlight with digitalization the process is being magnified in two ways. </w:t>
      </w:r>
    </w:p>
    <w:p w:rsidR="003A5FBC" w:rsidRDefault="003A5FBC" w:rsidP="003A5FBC">
      <w:r>
        <w:t xml:space="preserve">First, thanks to the much wider use of information, software and data in the </w:t>
      </w:r>
      <w:r w:rsidR="009B5D35">
        <w:t xml:space="preserve">current </w:t>
      </w:r>
      <w:r>
        <w:t xml:space="preserve">“digital transformation” process, the marginal cost of production </w:t>
      </w:r>
      <w:r w:rsidR="009B5D35">
        <w:t xml:space="preserve">of goods and services </w:t>
      </w:r>
      <w:r>
        <w:t xml:space="preserve">is coming close to nil with the intangible component of capital (IPR, brand reputation) representing now most, if not all, of the value of the digital product. As a result one is now witnessing the emergence of what Jonathan </w:t>
      </w:r>
      <w:proofErr w:type="spellStart"/>
      <w:r>
        <w:t>Haskel</w:t>
      </w:r>
      <w:proofErr w:type="spellEnd"/>
      <w:r>
        <w:t xml:space="preserve"> and</w:t>
      </w:r>
      <w:r w:rsidR="009B5D35">
        <w:t xml:space="preserve"> </w:t>
      </w:r>
      <w:proofErr w:type="spellStart"/>
      <w:r w:rsidR="009B5D35">
        <w:t>Stian</w:t>
      </w:r>
      <w:proofErr w:type="spellEnd"/>
      <w:r w:rsidR="009B5D35">
        <w:t xml:space="preserve"> Westlake</w:t>
      </w:r>
      <w:r w:rsidR="009B5D35">
        <w:rPr>
          <w:rStyle w:val="EndnoteReference"/>
        </w:rPr>
        <w:endnoteReference w:id="22"/>
      </w:r>
      <w:r w:rsidR="009B5D35">
        <w:t xml:space="preserve"> </w:t>
      </w:r>
      <w:r>
        <w:t>have called “capitalism without capital”</w:t>
      </w:r>
      <w:r w:rsidR="009B5D35">
        <w:t>:</w:t>
      </w:r>
      <w:r>
        <w:t xml:space="preserve"> a new form of intangible capitalism. In previous industrial revolutions, physical tangible capital would lead of course to significant scale and increasing returns advantages linked to </w:t>
      </w:r>
      <w:r w:rsidR="002632BF">
        <w:t xml:space="preserve">continuous improvements associated with incremental product and </w:t>
      </w:r>
      <w:r>
        <w:t>process innovation</w:t>
      </w:r>
      <w:r w:rsidR="002632BF">
        <w:t>s</w:t>
      </w:r>
      <w:r>
        <w:t xml:space="preserve"> and learning by doing</w:t>
      </w:r>
      <w:r>
        <w:rPr>
          <w:rStyle w:val="EndnoteReference"/>
        </w:rPr>
        <w:endnoteReference w:id="23"/>
      </w:r>
      <w:r>
        <w:t xml:space="preserve">, but would ultimately always be limited because variable costs would never reach zero but require additional materials, labour or other input.  Not in the case of digital transformation. Here </w:t>
      </w:r>
      <w:r w:rsidR="002632BF">
        <w:t xml:space="preserve">so-called </w:t>
      </w:r>
      <w:r>
        <w:t xml:space="preserve">"winner-take-all" dynamics </w:t>
      </w:r>
      <w:r w:rsidR="002632BF">
        <w:t xml:space="preserve">become dominant </w:t>
      </w:r>
      <w:r>
        <w:t xml:space="preserve">with market concentration allowing the winner to extract globally </w:t>
      </w:r>
      <w:r w:rsidRPr="002632BF">
        <w:rPr>
          <w:b/>
        </w:rPr>
        <w:t>and</w:t>
      </w:r>
      <w:r>
        <w:t xml:space="preserve"> for a much longer period innovation rents. </w:t>
      </w:r>
      <w:r w:rsidR="002632BF">
        <w:t xml:space="preserve">In terms of our previous analogy, the </w:t>
      </w:r>
      <w:r w:rsidR="003308DC">
        <w:t xml:space="preserve">long tail </w:t>
      </w:r>
      <w:r w:rsidR="002632BF">
        <w:t xml:space="preserve">of the snake has </w:t>
      </w:r>
      <w:r w:rsidR="003308DC">
        <w:t xml:space="preserve">grown significantly while </w:t>
      </w:r>
      <w:r w:rsidR="002632BF">
        <w:t xml:space="preserve">its head </w:t>
      </w:r>
      <w:r w:rsidR="003308DC">
        <w:t xml:space="preserve">has </w:t>
      </w:r>
      <w:r w:rsidR="002632BF">
        <w:t xml:space="preserve">grown exponentially at the same time. </w:t>
      </w:r>
    </w:p>
    <w:p w:rsidR="00AB542D" w:rsidRDefault="003A5FBC" w:rsidP="00AB542D">
      <w:r>
        <w:t xml:space="preserve">Second digitalisation raises </w:t>
      </w:r>
      <w:r w:rsidR="002632BF">
        <w:t xml:space="preserve">dramatic, near endless </w:t>
      </w:r>
      <w:r>
        <w:t>opportunities for “creative destruction”</w:t>
      </w:r>
      <w:r w:rsidR="002632BF">
        <w:t xml:space="preserve"> reducing significantly entry barriers. As </w:t>
      </w:r>
      <w:proofErr w:type="spellStart"/>
      <w:r w:rsidR="002632BF">
        <w:t>Guellec</w:t>
      </w:r>
      <w:proofErr w:type="spellEnd"/>
      <w:r w:rsidR="002632BF">
        <w:t xml:space="preserve"> and </w:t>
      </w:r>
      <w:proofErr w:type="spellStart"/>
      <w:r w:rsidR="002632BF">
        <w:t>Paunov</w:t>
      </w:r>
      <w:proofErr w:type="spellEnd"/>
      <w:r w:rsidR="002632BF">
        <w:t xml:space="preserve"> point out: “t</w:t>
      </w:r>
      <w:r>
        <w:t>he capital requirement for programming software, the core of digital innovation, is much lower than for other types of innovative activities, such as those requiring special facilities to develop innovations (e.g. laboratories and experimental settings in pharmaceuticals). The intangible nature of knowledge and the opportunities for rapid scale-up facilitate creative destruction. This is exemplified by the "app economy"</w:t>
      </w:r>
      <w:r w:rsidR="003A657C">
        <w:rPr>
          <w:rStyle w:val="EndnoteReference"/>
        </w:rPr>
        <w:endnoteReference w:id="24"/>
      </w:r>
      <w:r>
        <w:t>.</w:t>
      </w:r>
      <w:r w:rsidR="002632BF">
        <w:t xml:space="preserve">” In </w:t>
      </w:r>
      <w:r w:rsidR="003A657C">
        <w:t>terms of innovation</w:t>
      </w:r>
      <w:r w:rsidR="002632BF">
        <w:t xml:space="preserve">, </w:t>
      </w:r>
      <w:r w:rsidR="00AB542D">
        <w:t xml:space="preserve">digitalisation leads to a </w:t>
      </w:r>
      <w:r w:rsidR="003A657C">
        <w:t xml:space="preserve">significant </w:t>
      </w:r>
      <w:r w:rsidR="00AB542D">
        <w:t xml:space="preserve">reduction in the costs of </w:t>
      </w:r>
      <w:r w:rsidR="00AB542D" w:rsidRPr="00AB542D">
        <w:t>incremental innovations</w:t>
      </w:r>
      <w:r w:rsidR="00AB542D">
        <w:t xml:space="preserve"> and </w:t>
      </w:r>
      <w:r w:rsidR="00AB542D" w:rsidRPr="00AB542D">
        <w:t xml:space="preserve">product </w:t>
      </w:r>
      <w:r w:rsidR="00AB542D">
        <w:t>design, as well as in the versioning of products and services to different consumer</w:t>
      </w:r>
      <w:r w:rsidR="003A657C">
        <w:t xml:space="preserve"> and users group</w:t>
      </w:r>
      <w:r w:rsidR="00AB542D">
        <w:t xml:space="preserve">s. </w:t>
      </w:r>
      <w:r w:rsidR="003A657C">
        <w:t xml:space="preserve">Furthermore </w:t>
      </w:r>
      <w:r w:rsidR="00AB542D">
        <w:t xml:space="preserve">digitalisation allows that global markets can now be reached </w:t>
      </w:r>
      <w:r w:rsidR="003A657C">
        <w:t xml:space="preserve">practically </w:t>
      </w:r>
      <w:r w:rsidR="00AB542D" w:rsidRPr="00AB542D">
        <w:t>instantaneously</w:t>
      </w:r>
      <w:r w:rsidR="00AB542D">
        <w:t xml:space="preserve">, </w:t>
      </w:r>
      <w:r w:rsidR="003A657C">
        <w:t>opening many new opportunities for product and service delivery, including p</w:t>
      </w:r>
      <w:r w:rsidR="00AB542D">
        <w:t xml:space="preserve">roduct upgrades </w:t>
      </w:r>
      <w:r w:rsidR="003A657C">
        <w:t xml:space="preserve">rather than the act of </w:t>
      </w:r>
      <w:r w:rsidR="00AB542D">
        <w:t>purchas</w:t>
      </w:r>
      <w:r w:rsidR="003A657C">
        <w:t>ing</w:t>
      </w:r>
      <w:r w:rsidR="00AB542D">
        <w:t xml:space="preserve"> of a new good – the word processing used to type this article on my laptop is based on a ten year old software programme which has been updated nearly every month. </w:t>
      </w:r>
    </w:p>
    <w:p w:rsidR="00B416EC" w:rsidRDefault="003A657C" w:rsidP="00977B98">
      <w:r>
        <w:t xml:space="preserve">In short, </w:t>
      </w:r>
      <w:r w:rsidR="003308DC">
        <w:t xml:space="preserve">while </w:t>
      </w:r>
      <w:r>
        <w:t>d</w:t>
      </w:r>
      <w:r w:rsidR="00AB542D" w:rsidRPr="00AB542D">
        <w:t xml:space="preserve">igitalisation </w:t>
      </w:r>
      <w:r w:rsidR="003308DC">
        <w:t xml:space="preserve">has increased the fluidity of markets and the ease of entry, it has also increased dramatically society’s </w:t>
      </w:r>
      <w:r>
        <w:t xml:space="preserve">dependency on </w:t>
      </w:r>
      <w:r w:rsidR="003308DC">
        <w:t xml:space="preserve">global </w:t>
      </w:r>
      <w:r>
        <w:t>digital platforms</w:t>
      </w:r>
      <w:r w:rsidR="003308DC">
        <w:t>. These digital platforms have enabled direct digital interaction</w:t>
      </w:r>
      <w:r w:rsidR="00C32EE7">
        <w:t>,</w:t>
      </w:r>
      <w:r w:rsidR="003308DC">
        <w:t xml:space="preserve"> not just between producers and consumers, but also </w:t>
      </w:r>
      <w:r w:rsidR="00C32EE7">
        <w:t xml:space="preserve">interaction </w:t>
      </w:r>
      <w:r w:rsidR="003308DC">
        <w:t>of any kind involving two parties</w:t>
      </w:r>
      <w:r w:rsidR="00C32EE7">
        <w:t xml:space="preserve"> – so-called “two-sided markets”</w:t>
      </w:r>
      <w:r w:rsidR="00C32EE7">
        <w:rPr>
          <w:rStyle w:val="EndnoteReference"/>
        </w:rPr>
        <w:endnoteReference w:id="25"/>
      </w:r>
      <w:r w:rsidR="00C32EE7">
        <w:t xml:space="preserve"> –, </w:t>
      </w:r>
      <w:r w:rsidR="003308DC">
        <w:t>one</w:t>
      </w:r>
      <w:r w:rsidR="00C32EE7">
        <w:t xml:space="preserve"> </w:t>
      </w:r>
      <w:r w:rsidR="003308DC">
        <w:t>selling, the other buying services in areas as diverse as</w:t>
      </w:r>
      <w:r w:rsidR="00C32EE7">
        <w:t xml:space="preserve"> jobs, finance, travel, </w:t>
      </w:r>
      <w:r w:rsidR="003308DC">
        <w:t xml:space="preserve">advertising, medicine, </w:t>
      </w:r>
      <w:r w:rsidR="00C32EE7">
        <w:t xml:space="preserve">entertainment, leisure, etc. </w:t>
      </w:r>
      <w:r w:rsidR="00977B98">
        <w:t xml:space="preserve">The increase in global access to markets, fluidity, </w:t>
      </w:r>
      <w:r w:rsidR="00B416EC">
        <w:t xml:space="preserve">achieving scale without mass resulting from digitalisation has undoubtedly contributed to much more competition. </w:t>
      </w:r>
      <w:r w:rsidR="00C32EE7">
        <w:t>At the same time</w:t>
      </w:r>
      <w:r w:rsidR="00B416EC">
        <w:t xml:space="preserve"> though</w:t>
      </w:r>
      <w:r w:rsidR="00C32EE7">
        <w:t xml:space="preserve">, the fact that digital platforms as enabler of the emergence are </w:t>
      </w:r>
      <w:r w:rsidR="00977B98">
        <w:t xml:space="preserve">crucially </w:t>
      </w:r>
      <w:r w:rsidR="00C32EE7">
        <w:t xml:space="preserve">dependent on network externalities on both sides of the market, leads rather naturally to monopolistic structures </w:t>
      </w:r>
      <w:r w:rsidR="00977B98">
        <w:t>with various “locking in” strategies. Compared to the General Purpose Technologies of the Third industrial revolution</w:t>
      </w:r>
      <w:r w:rsidR="00977B98">
        <w:rPr>
          <w:rStyle w:val="EndnoteReference"/>
        </w:rPr>
        <w:endnoteReference w:id="26"/>
      </w:r>
      <w:r w:rsidR="00977B98">
        <w:t xml:space="preserve"> the </w:t>
      </w:r>
      <w:r w:rsidR="00B416EC">
        <w:t xml:space="preserve">General Purpose Platforms of the Fourth industrial revolution appear </w:t>
      </w:r>
      <w:r w:rsidR="00E60722">
        <w:t xml:space="preserve">intrinsically </w:t>
      </w:r>
      <w:r w:rsidR="00B416EC">
        <w:t xml:space="preserve">more monopolistic in nature, reflecting a new form of digital </w:t>
      </w:r>
      <w:r w:rsidR="00E60722">
        <w:t xml:space="preserve">monopoly </w:t>
      </w:r>
      <w:r w:rsidR="00B416EC">
        <w:t xml:space="preserve">capitalism </w:t>
      </w:r>
      <w:r w:rsidR="00E60722">
        <w:t xml:space="preserve">emerging </w:t>
      </w:r>
      <w:r w:rsidR="00B416EC">
        <w:t xml:space="preserve">in which winner-take-all features are becoming </w:t>
      </w:r>
      <w:r w:rsidR="00E60722">
        <w:t xml:space="preserve">world </w:t>
      </w:r>
      <w:r w:rsidR="00B416EC">
        <w:t xml:space="preserve">leading. </w:t>
      </w:r>
    </w:p>
    <w:p w:rsidR="00E60722" w:rsidRDefault="00B416EC" w:rsidP="00E60722">
      <w:r>
        <w:lastRenderedPageBreak/>
        <w:t xml:space="preserve">A good </w:t>
      </w:r>
      <w:r w:rsidR="00E60722">
        <w:t xml:space="preserve">description of those features can be found in Peter </w:t>
      </w:r>
      <w:proofErr w:type="spellStart"/>
      <w:r w:rsidR="00E60722">
        <w:t>Thiel</w:t>
      </w:r>
      <w:r w:rsidR="005264F3">
        <w:t>’s</w:t>
      </w:r>
      <w:proofErr w:type="spellEnd"/>
      <w:r w:rsidR="005264F3">
        <w:t xml:space="preserve"> </w:t>
      </w:r>
      <w:r w:rsidR="005264F3" w:rsidRPr="005264F3">
        <w:rPr>
          <w:i/>
        </w:rPr>
        <w:t>Zero to One: Seven surprising keys to Market-Creating Innovation</w:t>
      </w:r>
      <w:r w:rsidR="005264F3">
        <w:rPr>
          <w:rStyle w:val="EndnoteReference"/>
        </w:rPr>
        <w:endnoteReference w:id="27"/>
      </w:r>
      <w:r w:rsidR="005264F3">
        <w:rPr>
          <w:i/>
        </w:rPr>
        <w:t xml:space="preserve">. </w:t>
      </w:r>
      <w:r w:rsidR="005264F3">
        <w:t xml:space="preserve">Peter </w:t>
      </w:r>
      <w:proofErr w:type="spellStart"/>
      <w:r w:rsidR="005264F3">
        <w:t>T</w:t>
      </w:r>
      <w:r w:rsidR="005264F3" w:rsidRPr="005264F3">
        <w:t>hiel</w:t>
      </w:r>
      <w:proofErr w:type="spellEnd"/>
      <w:r w:rsidR="005264F3" w:rsidRPr="005264F3">
        <w:t xml:space="preserve"> </w:t>
      </w:r>
      <w:r w:rsidR="005264F3">
        <w:t>was</w:t>
      </w:r>
      <w:r w:rsidR="00E60722">
        <w:t xml:space="preserve"> </w:t>
      </w:r>
      <w:r w:rsidR="00F525EB">
        <w:t xml:space="preserve">one of the </w:t>
      </w:r>
      <w:r w:rsidR="005264F3">
        <w:t xml:space="preserve">main </w:t>
      </w:r>
      <w:r w:rsidR="00F525EB">
        <w:t>beneficiaries of the selling of PayPal in 2002 for 1.5 billion $</w:t>
      </w:r>
      <w:r w:rsidR="005264F3">
        <w:rPr>
          <w:rStyle w:val="EndnoteReference"/>
        </w:rPr>
        <w:endnoteReference w:id="28"/>
      </w:r>
      <w:r w:rsidR="00F525EB">
        <w:t xml:space="preserve">. </w:t>
      </w:r>
      <w:proofErr w:type="gramStart"/>
      <w:r w:rsidR="005264F3">
        <w:t xml:space="preserve">According to Peter </w:t>
      </w:r>
      <w:proofErr w:type="spellStart"/>
      <w:r w:rsidR="005264F3">
        <w:t>Thiel</w:t>
      </w:r>
      <w:proofErr w:type="spellEnd"/>
      <w:r w:rsidR="005264F3">
        <w:t xml:space="preserve">: </w:t>
      </w:r>
      <w:r w:rsidR="00E60722">
        <w:t>“Monopoly is the condition of every successful business.</w:t>
      </w:r>
      <w:proofErr w:type="gramEnd"/>
      <w:r w:rsidR="00E60722">
        <w:t xml:space="preserve"> Monopolies drive progress because the promise of years or even decades of monopoly profits provides a powerful incentive to innovate. Then monopolies can keep innovating because profits enable them to make the long-term plans and to finance the ambitious research projects that firms locked in competition can’t dream of” (Peter </w:t>
      </w:r>
      <w:proofErr w:type="spellStart"/>
      <w:r w:rsidR="00E60722">
        <w:t>Thiel</w:t>
      </w:r>
      <w:proofErr w:type="spellEnd"/>
      <w:r w:rsidR="00E60722">
        <w:t xml:space="preserve">). </w:t>
      </w:r>
      <w:r w:rsidR="005264F3">
        <w:t xml:space="preserve">For </w:t>
      </w:r>
      <w:proofErr w:type="spellStart"/>
      <w:r w:rsidR="00E60722">
        <w:t>Thiel</w:t>
      </w:r>
      <w:proofErr w:type="spellEnd"/>
      <w:r w:rsidR="00E60722">
        <w:t xml:space="preserve"> </w:t>
      </w:r>
      <w:r w:rsidR="005264F3">
        <w:t xml:space="preserve">the </w:t>
      </w:r>
      <w:r w:rsidR="00E60722">
        <w:t xml:space="preserve">task of business </w:t>
      </w:r>
      <w:r w:rsidR="005264F3">
        <w:t>i</w:t>
      </w:r>
      <w:r w:rsidR="00E60722">
        <w:t xml:space="preserve">s essentially one of creating an enduring monopoly through breakthrough technology. The technology </w:t>
      </w:r>
      <w:r w:rsidR="00805E31">
        <w:t xml:space="preserve">must </w:t>
      </w:r>
      <w:r w:rsidR="00E60722">
        <w:t>ha</w:t>
      </w:r>
      <w:r w:rsidR="00805E31">
        <w:t>ve</w:t>
      </w:r>
      <w:r w:rsidR="00E60722">
        <w:t xml:space="preserve"> the capacity to generate a very large future cash flow. LinkedIn and Twitter are valued highly, not because of any profits today, but because they are perceived as the capacity to generate massive cash flows over the coming decades. </w:t>
      </w:r>
      <w:r w:rsidR="00805E31">
        <w:t>In his view “t</w:t>
      </w:r>
      <w:r w:rsidR="00E60722">
        <w:t xml:space="preserve">here are four main factors to be considered: 1) proprietary technology, 2) network effects, 3) economies of scale, and 4) strong branding. Firms like Google, Facebook, </w:t>
      </w:r>
      <w:proofErr w:type="gramStart"/>
      <w:r w:rsidR="00E60722">
        <w:t>Twitter</w:t>
      </w:r>
      <w:proofErr w:type="gramEnd"/>
      <w:r w:rsidR="00E60722">
        <w:t xml:space="preserve"> have these elements, Zynga and Groupon don’t.</w:t>
      </w:r>
      <w:r w:rsidR="00805E31">
        <w:t xml:space="preserve">... </w:t>
      </w:r>
      <w:r w:rsidR="00E60722">
        <w:t xml:space="preserve">The way to build an enduring successful monopoly is to start by creating a monopoly in a small market, just as Facebook started by dominating the social space at Harvard University. Once you have dominated a small market, </w:t>
      </w:r>
      <w:proofErr w:type="gramStart"/>
      <w:r w:rsidR="00E60722">
        <w:t>then</w:t>
      </w:r>
      <w:proofErr w:type="gramEnd"/>
      <w:r w:rsidR="00E60722">
        <w:t xml:space="preserve"> move into related and broader markets. Thus Amazon began with books and then steadily spread into virtually every product. What matters is the endgame, not being the first mover. It’s much better to be the last mover – that is to make the last great development in a specific market and enjoy years or even decades of monopoly profits. The way to do this is to dominate a small niche market and scale upfront </w:t>
      </w:r>
      <w:proofErr w:type="gramStart"/>
      <w:r w:rsidR="00E60722">
        <w:t>there,</w:t>
      </w:r>
      <w:proofErr w:type="gramEnd"/>
      <w:r w:rsidR="00E60722">
        <w:t xml:space="preserve"> toward your ambitious long-term vision... you must study the endgame before everything else</w:t>
      </w:r>
      <w:r w:rsidR="008D0628">
        <w:t>.</w:t>
      </w:r>
      <w:r w:rsidR="00E60722">
        <w:t xml:space="preserve">”  </w:t>
      </w:r>
    </w:p>
    <w:p w:rsidR="008D0628" w:rsidRDefault="008D0628" w:rsidP="008D0628">
      <w:r>
        <w:t xml:space="preserve">Interesting from this perspective is the observation that turnover at the top of the largest companies in the world has more or less stopped </w:t>
      </w:r>
      <w:r w:rsidR="00B416EC">
        <w:t>over the past 5-10 years</w:t>
      </w:r>
      <w:r>
        <w:t>, that General Purpose Platform firm</w:t>
      </w:r>
      <w:r w:rsidR="00805E31">
        <w:t>s</w:t>
      </w:r>
      <w:r>
        <w:t xml:space="preserve"> often take over </w:t>
      </w:r>
      <w:r w:rsidR="00805E31">
        <w:t xml:space="preserve">any </w:t>
      </w:r>
      <w:r>
        <w:t xml:space="preserve">new innovating </w:t>
      </w:r>
      <w:r w:rsidR="00805E31">
        <w:t xml:space="preserve">digital </w:t>
      </w:r>
      <w:r>
        <w:t>firm</w:t>
      </w:r>
      <w:r w:rsidR="00805E31">
        <w:t>s</w:t>
      </w:r>
      <w:r>
        <w:t xml:space="preserve"> operating in particular niches as pre-emptive strategy and the </w:t>
      </w:r>
      <w:r w:rsidR="00805E31">
        <w:t xml:space="preserve">particular </w:t>
      </w:r>
      <w:r>
        <w:t>emphasis put on proprietary standards including various strategies to make customers and users captive to the platform</w:t>
      </w:r>
      <w:r w:rsidR="00805E31">
        <w:rPr>
          <w:rStyle w:val="EndnoteReference"/>
        </w:rPr>
        <w:endnoteReference w:id="29"/>
      </w:r>
      <w:r>
        <w:t>.</w:t>
      </w:r>
    </w:p>
    <w:p w:rsidR="003A5FBC" w:rsidRDefault="008D0628" w:rsidP="003A5FBC">
      <w:r w:rsidRPr="008D0628">
        <w:rPr>
          <w:b/>
        </w:rPr>
        <w:t>Conclusions</w:t>
      </w:r>
      <w:r w:rsidR="003A5FBC">
        <w:t xml:space="preserve"> </w:t>
      </w:r>
    </w:p>
    <w:p w:rsidR="00E04D31" w:rsidRPr="00326B6E" w:rsidRDefault="00E04D31" w:rsidP="00E04D31">
      <w:pPr>
        <w:rPr>
          <w:lang w:val="en-US"/>
        </w:rPr>
      </w:pPr>
      <w:r>
        <w:rPr>
          <w:lang w:val="en-GB"/>
        </w:rPr>
        <w:t>Back in the mid-nineties, a</w:t>
      </w:r>
      <w:r w:rsidRPr="00326B6E">
        <w:rPr>
          <w:lang w:val="en-GB"/>
        </w:rPr>
        <w:t xml:space="preserve">t the time of </w:t>
      </w:r>
      <w:r>
        <w:rPr>
          <w:lang w:val="en-GB"/>
        </w:rPr>
        <w:t>chairing a High-Level Expert Group for the European Commission on the Information Society</w:t>
      </w:r>
      <w:r>
        <w:rPr>
          <w:rStyle w:val="EndnoteReference"/>
          <w:lang w:val="en-GB"/>
        </w:rPr>
        <w:endnoteReference w:id="30"/>
      </w:r>
      <w:r>
        <w:rPr>
          <w:lang w:val="en-GB"/>
        </w:rPr>
        <w:t xml:space="preserve"> the feeling was that </w:t>
      </w:r>
      <w:r w:rsidRPr="00326B6E">
        <w:rPr>
          <w:lang w:val="en-GB"/>
        </w:rPr>
        <w:t>“a large proportion of public opinion</w:t>
      </w:r>
      <w:r>
        <w:rPr>
          <w:lang w:val="en-GB"/>
        </w:rPr>
        <w:t xml:space="preserve"> was </w:t>
      </w:r>
      <w:r w:rsidRPr="00326B6E">
        <w:rPr>
          <w:lang w:val="en-GB"/>
        </w:rPr>
        <w:t xml:space="preserve">sceptical about the new opportunities offered by the Information Society and even fearful about the job losses, employment displacement and work insecurity associated with a future Information Society.” </w:t>
      </w:r>
      <w:r>
        <w:rPr>
          <w:lang w:val="en-GB"/>
        </w:rPr>
        <w:t xml:space="preserve">Let me quote from that report in some detail: </w:t>
      </w:r>
      <w:r w:rsidRPr="00326B6E">
        <w:rPr>
          <w:lang w:val="en-GB"/>
        </w:rPr>
        <w:t>“the lack of public support is also a reflection of the "technology dominated" nature of the European I</w:t>
      </w:r>
      <w:r>
        <w:rPr>
          <w:lang w:val="en-GB"/>
        </w:rPr>
        <w:t>nformation Society</w:t>
      </w:r>
      <w:r w:rsidRPr="00326B6E">
        <w:rPr>
          <w:lang w:val="en-GB"/>
        </w:rPr>
        <w:t xml:space="preserve"> policy debate. The latter offers little freedom of manoeuvre for policy action. Such an "international competitiveness/technological determinism" argument runs as follows. We are forced through international competition to adopt new information technologies as rapidly as possible. It is an illusion to think we would be able to govern the speed of such change. Consequently, the only relevant policy issue is one of liberalising and deregulating.  Any delay would be extremely costly. At the social level, while there could be "local" employment destruction, the cost of such destruction is minimal when compared to the aggregate employment "price" rigid societies might have to pay in terms of loss of competitiveness when failing to adopt the new ICTs quickly enough. In other words, these employment losses have to be accepted as a minimal cost, outweighed by the positive global welfare impact of the IS and the employment growth in new areas.”</w:t>
      </w:r>
      <w:r>
        <w:rPr>
          <w:lang w:val="en-US"/>
        </w:rPr>
        <w:t xml:space="preserve"> </w:t>
      </w:r>
      <w:r w:rsidRPr="00326B6E">
        <w:rPr>
          <w:lang w:val="en-GB"/>
        </w:rPr>
        <w:t> </w:t>
      </w:r>
      <w:r w:rsidRPr="00326B6E">
        <w:rPr>
          <w:lang w:val="en-US"/>
        </w:rPr>
        <w:t xml:space="preserve"> </w:t>
      </w:r>
    </w:p>
    <w:p w:rsidR="00E04D31" w:rsidRDefault="00E04D31" w:rsidP="00E04D31">
      <w:pPr>
        <w:rPr>
          <w:lang w:val="en-GB"/>
        </w:rPr>
      </w:pPr>
      <w:r w:rsidRPr="00326B6E">
        <w:rPr>
          <w:lang w:val="en-GB"/>
        </w:rPr>
        <w:lastRenderedPageBreak/>
        <w:t>Viewed in retrospect, the “ideological” li</w:t>
      </w:r>
      <w:r w:rsidR="00E312E0">
        <w:rPr>
          <w:lang w:val="en-GB"/>
        </w:rPr>
        <w:t>ne of the HLEG report that the Information S</w:t>
      </w:r>
      <w:r w:rsidRPr="00326B6E">
        <w:rPr>
          <w:lang w:val="en-GB"/>
        </w:rPr>
        <w:t xml:space="preserve">ociety is malleable and that there could be different models of Information Societies, just as </w:t>
      </w:r>
      <w:r w:rsidR="00E312E0">
        <w:rPr>
          <w:lang w:val="en-GB"/>
        </w:rPr>
        <w:t xml:space="preserve">one had </w:t>
      </w:r>
      <w:r w:rsidRPr="00326B6E">
        <w:rPr>
          <w:lang w:val="en-GB"/>
        </w:rPr>
        <w:t xml:space="preserve">different models of industrialised </w:t>
      </w:r>
      <w:r w:rsidR="00E312E0" w:rsidRPr="00326B6E">
        <w:rPr>
          <w:lang w:val="en-GB"/>
        </w:rPr>
        <w:t>societies</w:t>
      </w:r>
      <w:r w:rsidRPr="00326B6E">
        <w:rPr>
          <w:lang w:val="en-GB"/>
        </w:rPr>
        <w:t xml:space="preserve"> seems somewhat naïve. However, this view was based on a strong conviction that the so-called European Model of social welfare with its strong ethos of solidarity would ultimately also have to characterize any European version of the Information Society. To achieve this, so it was argued, would however imply substantial changes in the traditional structures of the welfare state, and in particular the shift towards an active rather than passive concept of solidarity. </w:t>
      </w:r>
      <w:proofErr w:type="gramStart"/>
      <w:r w:rsidR="00E312E0">
        <w:rPr>
          <w:lang w:val="en-GB"/>
        </w:rPr>
        <w:t>Little happened, on the contrary.</w:t>
      </w:r>
      <w:proofErr w:type="gramEnd"/>
      <w:r w:rsidR="00E312E0">
        <w:rPr>
          <w:lang w:val="en-GB"/>
        </w:rPr>
        <w:t xml:space="preserve"> </w:t>
      </w:r>
    </w:p>
    <w:p w:rsidR="00E04D31" w:rsidRPr="003500DD" w:rsidRDefault="00E312E0" w:rsidP="00E04D31">
      <w:r>
        <w:rPr>
          <w:lang w:val="en-GB"/>
        </w:rPr>
        <w:t xml:space="preserve">Thirty years later, on the eve of the advent of the Fourth industrial revolution, the concerns about massive employment losses, moves away from long-term jobs towards self-employment linked now more closely to new digital technologies from robotics, AI, </w:t>
      </w:r>
      <w:r w:rsidR="003500DD">
        <w:rPr>
          <w:lang w:val="en-GB"/>
        </w:rPr>
        <w:t>Inter</w:t>
      </w:r>
      <w:r>
        <w:rPr>
          <w:lang w:val="en-GB"/>
        </w:rPr>
        <w:t>net of Things, T</w:t>
      </w:r>
      <w:r w:rsidR="003500DD">
        <w:rPr>
          <w:lang w:val="en-GB"/>
        </w:rPr>
        <w:t>he C</w:t>
      </w:r>
      <w:r>
        <w:rPr>
          <w:lang w:val="en-GB"/>
        </w:rPr>
        <w:t xml:space="preserve">loud, </w:t>
      </w:r>
      <w:r w:rsidR="003500DD">
        <w:rPr>
          <w:lang w:val="en-GB"/>
        </w:rPr>
        <w:t xml:space="preserve">3-D printing, </w:t>
      </w:r>
      <w:proofErr w:type="spellStart"/>
      <w:r w:rsidR="003500DD">
        <w:rPr>
          <w:lang w:val="en-GB"/>
        </w:rPr>
        <w:t>blockchain</w:t>
      </w:r>
      <w:proofErr w:type="spellEnd"/>
      <w:r w:rsidR="003500DD">
        <w:rPr>
          <w:lang w:val="en-GB"/>
        </w:rPr>
        <w:t>, virtual/augmented reality to big data analytics, are again widespread. To quote from a recent piece in Computer Weekly: “</w:t>
      </w:r>
      <w:r w:rsidR="003500DD" w:rsidRPr="003500DD">
        <w:rPr>
          <w:lang w:val="en-GB"/>
        </w:rPr>
        <w:t>Unless there is a concerted effort from governments and the private sector, this will put pressure on economies and may lead to social unrest, said Cecilia Reyes, chief risk officer of Zurich Insurance Group. “Without proper governance and reskilling of workers, technology will eliminate jobs faster than it creates them,” she said. “Governments can no longer provide historic levels of social protection, and an anti-establishment narrative has gained traction, with new political leaders blaming globalisation for society’s challenges.”</w:t>
      </w:r>
      <w:r w:rsidR="003500DD">
        <w:rPr>
          <w:lang w:val="en-GB"/>
        </w:rPr>
        <w:t xml:space="preserve"> </w:t>
      </w:r>
      <w:r w:rsidR="003500DD" w:rsidRPr="003500DD">
        <w:rPr>
          <w:lang w:val="en-GB"/>
        </w:rPr>
        <w:t>Governments, academics and businesses should be planning for huge social disruption because there are many real-life examples across the world of AI replacing people in the workplace</w:t>
      </w:r>
      <w:r w:rsidR="003500DD">
        <w:rPr>
          <w:lang w:val="en-GB"/>
        </w:rPr>
        <w:t>.”</w:t>
      </w:r>
      <w:r w:rsidR="003500DD">
        <w:rPr>
          <w:rStyle w:val="EndnoteReference"/>
        </w:rPr>
        <w:endnoteReference w:id="31"/>
      </w:r>
    </w:p>
    <w:p w:rsidR="004D06C6" w:rsidRDefault="00D8657D" w:rsidP="00D8657D">
      <w:r>
        <w:t>It is important to realize though that these predicted social disruptions are, despite the global nature of the digitalization transformation process associated with the Fourth industrial revolution, not given. Following the historical evidence on the productivity slowdown, it is clear that most of the productivity impact of the new digital technologies has either as yet not occurred</w:t>
      </w:r>
      <w:r w:rsidR="00306EB2">
        <w:t>,</w:t>
      </w:r>
      <w:r>
        <w:t xml:space="preserve"> or remains </w:t>
      </w:r>
      <w:r w:rsidR="00306EB2">
        <w:t xml:space="preserve">more or less </w:t>
      </w:r>
      <w:r>
        <w:t xml:space="preserve">invisible. At the same time private investment, also in new technologies, has been lagging in Europe. </w:t>
      </w:r>
      <w:r w:rsidR="00306EB2">
        <w:t xml:space="preserve">One interesting argument here is that the slowdown of private capital investment is directly linked to the macro-economic policies pursued in most European countries following the financial crisis of low wage competition. The latter in </w:t>
      </w:r>
      <w:proofErr w:type="gramStart"/>
      <w:r w:rsidR="00306EB2">
        <w:t>itself</w:t>
      </w:r>
      <w:proofErr w:type="gramEnd"/>
      <w:r w:rsidR="00306EB2">
        <w:t xml:space="preserve"> provided little incentive for most firms to invest in productivity enhancing capital. From this perspective, the lack of productivity growth, despite growing shortage of labour following the retirement of baby-boomers in many European countries calls for the diffusion and more rapid implementation of more robots and AI. In short</w:t>
      </w:r>
      <w:r w:rsidR="004D06C6">
        <w:t>, employment displacement following automation is in the present context of increasing labour shortage not really an issue</w:t>
      </w:r>
      <w:r w:rsidR="004D06C6">
        <w:rPr>
          <w:rStyle w:val="EndnoteReference"/>
        </w:rPr>
        <w:endnoteReference w:id="32"/>
      </w:r>
      <w:r w:rsidR="004D06C6">
        <w:t xml:space="preserve">. </w:t>
      </w:r>
    </w:p>
    <w:p w:rsidR="00D51503" w:rsidRPr="00326B6E" w:rsidRDefault="004D06C6" w:rsidP="00D51503">
      <w:r>
        <w:t xml:space="preserve">What has become </w:t>
      </w:r>
      <w:r w:rsidR="00D51503">
        <w:t xml:space="preserve">for me </w:t>
      </w:r>
      <w:r>
        <w:t xml:space="preserve">the central concern in the current industrial revolution debate is the increasingly skewed distribution of the innovation rents associated with digital innovations and the digitalisation transformation. </w:t>
      </w:r>
      <w:r w:rsidRPr="004D06C6">
        <w:rPr>
          <w:lang w:val="en-GB"/>
        </w:rPr>
        <w:t xml:space="preserve">The record on </w:t>
      </w:r>
      <w:r w:rsidR="00D51503">
        <w:rPr>
          <w:lang w:val="en-GB"/>
        </w:rPr>
        <w:t xml:space="preserve">addressing the distribution of innovation rents </w:t>
      </w:r>
      <w:r w:rsidRPr="004D06C6">
        <w:rPr>
          <w:lang w:val="en-GB"/>
        </w:rPr>
        <w:t>has</w:t>
      </w:r>
      <w:r w:rsidR="00D51503">
        <w:rPr>
          <w:lang w:val="en-GB"/>
        </w:rPr>
        <w:t>,</w:t>
      </w:r>
      <w:r w:rsidRPr="004D06C6">
        <w:rPr>
          <w:lang w:val="en-GB"/>
        </w:rPr>
        <w:t xml:space="preserve"> </w:t>
      </w:r>
      <w:r>
        <w:rPr>
          <w:lang w:val="en-GB"/>
        </w:rPr>
        <w:t xml:space="preserve">since the last Third industrial revolution </w:t>
      </w:r>
      <w:r w:rsidR="00D51503">
        <w:rPr>
          <w:lang w:val="en-GB"/>
        </w:rPr>
        <w:t xml:space="preserve">and the naive optimism as expressed in the </w:t>
      </w:r>
      <w:r>
        <w:rPr>
          <w:lang w:val="en-GB"/>
        </w:rPr>
        <w:t xml:space="preserve">HLEG report </w:t>
      </w:r>
      <w:r w:rsidR="00D51503">
        <w:rPr>
          <w:lang w:val="en-GB"/>
        </w:rPr>
        <w:t xml:space="preserve">mentioned above, been </w:t>
      </w:r>
      <w:r w:rsidRPr="004D06C6">
        <w:rPr>
          <w:lang w:val="en-GB"/>
        </w:rPr>
        <w:t xml:space="preserve">disappointing to say the least. The result has actually been </w:t>
      </w:r>
      <w:proofErr w:type="gramStart"/>
      <w:r w:rsidRPr="004D06C6">
        <w:rPr>
          <w:lang w:val="en-GB"/>
        </w:rPr>
        <w:t>rising</w:t>
      </w:r>
      <w:proofErr w:type="gramEnd"/>
      <w:r w:rsidRPr="004D06C6">
        <w:rPr>
          <w:lang w:val="en-GB"/>
        </w:rPr>
        <w:t xml:space="preserve"> inequality, with also a trend towards a “race to the bottom” of existing European social welfare systems, to use Jacques </w:t>
      </w:r>
      <w:proofErr w:type="spellStart"/>
      <w:r w:rsidRPr="004D06C6">
        <w:rPr>
          <w:lang w:val="en-GB"/>
        </w:rPr>
        <w:t>Drèze</w:t>
      </w:r>
      <w:proofErr w:type="spellEnd"/>
      <w:r w:rsidRPr="004D06C6">
        <w:rPr>
          <w:lang w:val="en-GB"/>
        </w:rPr>
        <w:t xml:space="preserve"> term. </w:t>
      </w:r>
      <w:r w:rsidR="00D51503">
        <w:t xml:space="preserve">As </w:t>
      </w:r>
      <w:proofErr w:type="spellStart"/>
      <w:r w:rsidR="00D51503">
        <w:t>Guellec</w:t>
      </w:r>
      <w:proofErr w:type="spellEnd"/>
      <w:r w:rsidR="00D51503">
        <w:t xml:space="preserve"> and </w:t>
      </w:r>
      <w:proofErr w:type="spellStart"/>
      <w:r w:rsidR="00D51503">
        <w:t>Paunov</w:t>
      </w:r>
      <w:proofErr w:type="spellEnd"/>
      <w:r w:rsidR="00D51503">
        <w:t xml:space="preserve"> </w:t>
      </w:r>
      <w:r w:rsidR="00F3508D">
        <w:t xml:space="preserve">neatly </w:t>
      </w:r>
      <w:r w:rsidR="00D51503">
        <w:t>illustrate in the</w:t>
      </w:r>
      <w:r w:rsidR="00F3508D">
        <w:t>ir</w:t>
      </w:r>
      <w:r w:rsidR="00D51503">
        <w:t xml:space="preserve"> OECD paper</w:t>
      </w:r>
      <w:r w:rsidR="00F3508D">
        <w:t xml:space="preserve">, quoted above, </w:t>
      </w:r>
      <w:r w:rsidR="00D51503">
        <w:t>the</w:t>
      </w:r>
      <w:r w:rsidR="00D51503" w:rsidRPr="00326B6E">
        <w:t xml:space="preserve"> </w:t>
      </w:r>
      <w:r w:rsidR="00D51503">
        <w:t>“</w:t>
      </w:r>
      <w:r w:rsidR="00D51503" w:rsidRPr="00326B6E">
        <w:t>rents</w:t>
      </w:r>
      <w:r w:rsidR="00D51503">
        <w:t>”</w:t>
      </w:r>
      <w:r w:rsidR="00D51503" w:rsidRPr="00326B6E">
        <w:t xml:space="preserve"> from digital innovation affect </w:t>
      </w:r>
      <w:r w:rsidR="00D51503">
        <w:t xml:space="preserve">directly </w:t>
      </w:r>
      <w:r w:rsidR="00D51503" w:rsidRPr="00326B6E">
        <w:t>income distribution</w:t>
      </w:r>
      <w:r w:rsidR="00F3508D">
        <w:t xml:space="preserve"> and benefit in particular the top income groups </w:t>
      </w:r>
      <w:r w:rsidR="00F3508D">
        <w:rPr>
          <w:rStyle w:val="EndnoteReference"/>
        </w:rPr>
        <w:endnoteReference w:id="33"/>
      </w:r>
      <w:r w:rsidR="008E06E8">
        <w:t xml:space="preserve"> </w:t>
      </w:r>
      <w:r w:rsidR="00D51503" w:rsidRPr="00326B6E">
        <w:t xml:space="preserve">through shareholders and investors, top executives and key employees of the “winning firms” who often own capital and hold managerial and leading positions in firms. </w:t>
      </w:r>
      <w:r w:rsidR="00D51503">
        <w:t>By contrast a</w:t>
      </w:r>
      <w:r w:rsidR="00D51503" w:rsidRPr="00326B6E">
        <w:t xml:space="preserve">verage workers have been </w:t>
      </w:r>
      <w:r w:rsidR="008E06E8">
        <w:t xml:space="preserve">confronted with </w:t>
      </w:r>
      <w:r w:rsidR="00D51503" w:rsidRPr="00326B6E">
        <w:t>more competition in the labour market</w:t>
      </w:r>
      <w:r w:rsidR="00D51503">
        <w:t>, i</w:t>
      </w:r>
      <w:r w:rsidR="00D51503" w:rsidRPr="00326B6E">
        <w:t xml:space="preserve">ncreasingly employed in temporary work </w:t>
      </w:r>
      <w:r w:rsidR="00D51503" w:rsidRPr="00326B6E">
        <w:lastRenderedPageBreak/>
        <w:t>arrangements</w:t>
      </w:r>
      <w:r w:rsidR="00D23067">
        <w:t xml:space="preserve"> and </w:t>
      </w:r>
      <w:r w:rsidR="008E06E8">
        <w:t xml:space="preserve">becoming </w:t>
      </w:r>
      <w:r w:rsidR="00D23067">
        <w:t xml:space="preserve">subject to </w:t>
      </w:r>
      <w:r w:rsidR="008E06E8">
        <w:t xml:space="preserve">national </w:t>
      </w:r>
      <w:r w:rsidR="00D23067">
        <w:t>low-wage competition policy pressures</w:t>
      </w:r>
      <w:r w:rsidR="00D51503" w:rsidRPr="00326B6E">
        <w:t xml:space="preserve">. Adding it all up explains why the share of capital (vs. labour) in national income has increased particularly in innovation-intensive economic activities.  </w:t>
      </w:r>
    </w:p>
    <w:p w:rsidR="008E06E8" w:rsidRPr="00326B6E" w:rsidRDefault="008E06E8" w:rsidP="008E06E8">
      <w:pPr>
        <w:rPr>
          <w:lang w:val="en-US"/>
        </w:rPr>
      </w:pPr>
    </w:p>
    <w:p w:rsidR="004D06C6" w:rsidRPr="004D06C6" w:rsidRDefault="004D06C6" w:rsidP="004D06C6">
      <w:pPr>
        <w:rPr>
          <w:lang w:val="en-GB"/>
        </w:rPr>
      </w:pPr>
      <w:r w:rsidRPr="004D06C6">
        <w:rPr>
          <w:lang w:val="en-GB"/>
        </w:rPr>
        <w:t>It is therefore essential to reframe the technology employment debate focusing on the need for alternative income systems disconnected from employment</w:t>
      </w:r>
      <w:r w:rsidR="00743CFB">
        <w:rPr>
          <w:lang w:val="en-GB"/>
        </w:rPr>
        <w:t>,</w:t>
      </w:r>
      <w:r w:rsidRPr="004D06C6">
        <w:rPr>
          <w:lang w:val="en-GB"/>
        </w:rPr>
        <w:t xml:space="preserve"> such as “basic income”. Following </w:t>
      </w:r>
      <w:proofErr w:type="spellStart"/>
      <w:r w:rsidRPr="004D06C6">
        <w:rPr>
          <w:lang w:val="en-GB"/>
        </w:rPr>
        <w:t>Jahoda’s</w:t>
      </w:r>
      <w:proofErr w:type="spellEnd"/>
      <w:r w:rsidRPr="004D06C6">
        <w:rPr>
          <w:lang w:val="en-GB"/>
        </w:rPr>
        <w:t xml:space="preserve"> study of unemployment in </w:t>
      </w:r>
      <w:proofErr w:type="spellStart"/>
      <w:r w:rsidRPr="004D06C6">
        <w:rPr>
          <w:lang w:val="en-GB"/>
        </w:rPr>
        <w:t>Marienthal</w:t>
      </w:r>
      <w:proofErr w:type="spellEnd"/>
      <w:r w:rsidRPr="004D06C6">
        <w:rPr>
          <w:lang w:val="en-GB"/>
        </w:rPr>
        <w:t xml:space="preserve"> in the 30’s, employment could still be considered today to represent one of the most important factors for social integration and personal recognition. At the same time, and given the tremendously grown opportunities for social contact outside of the sphere of employment </w:t>
      </w:r>
      <w:r w:rsidR="009E6A43">
        <w:rPr>
          <w:lang w:val="en-GB"/>
        </w:rPr>
        <w:t xml:space="preserve">following </w:t>
      </w:r>
      <w:r w:rsidRPr="004D06C6">
        <w:rPr>
          <w:lang w:val="en-GB"/>
        </w:rPr>
        <w:t xml:space="preserve">the development of social media over the last twenty years, it is also reasonable to assume that an unconditional “basic income” could well lead to a substantial voluntary shift in labour market participation, based on free choice and ultimately to the benefit of the individual, even to his health and happiness, as well as to the benefit of society. </w:t>
      </w:r>
    </w:p>
    <w:p w:rsidR="009E6A43" w:rsidRDefault="004D06C6" w:rsidP="004D06C6">
      <w:pPr>
        <w:rPr>
          <w:lang w:val="en-GB"/>
        </w:rPr>
      </w:pPr>
      <w:r w:rsidRPr="004D06C6">
        <w:rPr>
          <w:lang w:val="en-GB"/>
        </w:rPr>
        <w:t xml:space="preserve">Once “basic income” is viewed as the monetized “digital manna from heaven”, resulting from technological change, the concept seems like a simple and attractive way to redistribute </w:t>
      </w:r>
      <w:r w:rsidR="009E6A43">
        <w:rPr>
          <w:lang w:val="en-GB"/>
        </w:rPr>
        <w:t xml:space="preserve">the </w:t>
      </w:r>
      <w:r w:rsidRPr="004D06C6">
        <w:rPr>
          <w:lang w:val="en-GB"/>
        </w:rPr>
        <w:t xml:space="preserve">gains from technical change to all. </w:t>
      </w:r>
      <w:r w:rsidR="009E6A43">
        <w:rPr>
          <w:lang w:val="en-GB"/>
        </w:rPr>
        <w:t xml:space="preserve">At the same time, the erosion of social welfare systems and more general state revenues following the digitalization of society should become a central issue of policy </w:t>
      </w:r>
      <w:r w:rsidR="00743CFB">
        <w:rPr>
          <w:lang w:val="en-GB"/>
        </w:rPr>
        <w:t xml:space="preserve">debate in </w:t>
      </w:r>
      <w:r w:rsidR="009E6A43">
        <w:rPr>
          <w:lang w:val="en-GB"/>
        </w:rPr>
        <w:t>experiment</w:t>
      </w:r>
      <w:r w:rsidR="00743CFB">
        <w:rPr>
          <w:lang w:val="en-GB"/>
        </w:rPr>
        <w:t>ing with new tax revenues</w:t>
      </w:r>
      <w:r w:rsidR="009E6A43">
        <w:rPr>
          <w:lang w:val="en-GB"/>
        </w:rPr>
        <w:t>. More than thirty years, I proposed in the</w:t>
      </w:r>
      <w:r w:rsidR="009E6A43" w:rsidRPr="00326B6E">
        <w:rPr>
          <w:lang w:val="en-GB"/>
        </w:rPr>
        <w:t xml:space="preserve"> HLEG report </w:t>
      </w:r>
      <w:r w:rsidR="009E6A43">
        <w:rPr>
          <w:lang w:val="en-GB"/>
        </w:rPr>
        <w:t>mentioned above on “</w:t>
      </w:r>
      <w:r w:rsidR="009E6A43" w:rsidRPr="00326B6E">
        <w:rPr>
          <w:lang w:val="en-GB"/>
        </w:rPr>
        <w:t xml:space="preserve">The Information Society for us all” to levy an Internet tax, the </w:t>
      </w:r>
      <w:r w:rsidR="009E6A43">
        <w:rPr>
          <w:lang w:val="en-GB"/>
        </w:rPr>
        <w:t xml:space="preserve">so-called </w:t>
      </w:r>
      <w:r w:rsidR="009E6A43" w:rsidRPr="00326B6E">
        <w:rPr>
          <w:lang w:val="en-GB"/>
        </w:rPr>
        <w:t>“bit tax”</w:t>
      </w:r>
      <w:r w:rsidR="009E6A43">
        <w:rPr>
          <w:rStyle w:val="EndnoteReference"/>
          <w:lang w:val="en-GB"/>
        </w:rPr>
        <w:endnoteReference w:id="34"/>
      </w:r>
      <w:r w:rsidR="009E6A43" w:rsidRPr="00326B6E">
        <w:rPr>
          <w:lang w:val="en-GB"/>
        </w:rPr>
        <w:t xml:space="preserve">. Thirty years later a draft report to the European Parliament </w:t>
      </w:r>
      <w:r w:rsidR="009E6A43">
        <w:rPr>
          <w:lang w:val="en-GB"/>
        </w:rPr>
        <w:t xml:space="preserve">(EP) </w:t>
      </w:r>
      <w:r w:rsidR="009E6A43" w:rsidRPr="00326B6E">
        <w:rPr>
          <w:lang w:val="en-GB"/>
        </w:rPr>
        <w:t xml:space="preserve">from the Committee on Legal Affairs proposes that there might be a “need to introduce corporate reporting requirements on the extent and proportion of the contribution of robotics and AI to the economic results of a company for the purpose of taxation and social security contributions.” </w:t>
      </w:r>
    </w:p>
    <w:p w:rsidR="00944EFC" w:rsidRPr="002E1FE5" w:rsidRDefault="00743CFB" w:rsidP="00944EFC">
      <w:r>
        <w:rPr>
          <w:lang w:val="en-GB"/>
        </w:rPr>
        <w:t xml:space="preserve">It is clear that </w:t>
      </w:r>
      <w:r>
        <w:t>the global digitalization transformation of society has many more implications than the ones dealing with employment and the organisation of work</w:t>
      </w:r>
      <w:r w:rsidR="00FC7143">
        <w:t>, as discussed here</w:t>
      </w:r>
      <w:r>
        <w:t xml:space="preserve">. Probably the most immediate question is the extent to which the extreme concentrations of wealth and economic power </w:t>
      </w:r>
      <w:r w:rsidR="00FC7143">
        <w:t xml:space="preserve">associated with digital innovation will ultimately lead to similar </w:t>
      </w:r>
      <w:r>
        <w:t xml:space="preserve">extreme concentrations of political power, </w:t>
      </w:r>
      <w:r w:rsidR="00FC7143">
        <w:t xml:space="preserve">undermining democracy. </w:t>
      </w:r>
    </w:p>
    <w:p w:rsidR="002E1FE5" w:rsidRPr="002E1FE5" w:rsidRDefault="002E1FE5" w:rsidP="002E1FE5"/>
    <w:p w:rsidR="00326B6E" w:rsidRDefault="00326B6E" w:rsidP="00AE3F19"/>
    <w:sectPr w:rsidR="00326B6E" w:rsidSect="00A173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DA" w:rsidRDefault="000468DA" w:rsidP="002A1609">
      <w:pPr>
        <w:spacing w:after="0" w:line="240" w:lineRule="auto"/>
      </w:pPr>
      <w:r>
        <w:separator/>
      </w:r>
    </w:p>
  </w:endnote>
  <w:endnote w:type="continuationSeparator" w:id="0">
    <w:p w:rsidR="000468DA" w:rsidRDefault="000468DA" w:rsidP="002A1609">
      <w:pPr>
        <w:spacing w:after="0" w:line="240" w:lineRule="auto"/>
      </w:pPr>
      <w:r>
        <w:continuationSeparator/>
      </w:r>
    </w:p>
  </w:endnote>
  <w:endnote w:id="1">
    <w:p w:rsidR="003308DC" w:rsidRPr="008B5AE8" w:rsidRDefault="003308DC" w:rsidP="003F1073">
      <w:pPr>
        <w:pStyle w:val="FootnoteText"/>
      </w:pPr>
      <w:r>
        <w:rPr>
          <w:rStyle w:val="FootnoteReference"/>
        </w:rPr>
        <w:endnoteRef/>
      </w:r>
      <w:r>
        <w:t xml:space="preserve"> </w:t>
      </w:r>
      <w:hyperlink r:id="rId1" w:history="1">
        <w:r w:rsidRPr="00023B7D">
          <w:rPr>
            <w:rStyle w:val="Hyperlink"/>
          </w:rPr>
          <w:t>https://www.weforum.org/agenda/2016/01/the-fourth-industrial-revolution-what-it-means-and-how-to-respond/</w:t>
        </w:r>
      </w:hyperlink>
      <w:r>
        <w:t xml:space="preserve"> See also Klaus Schwab, “The Fourth Industrial Revolution, What it means and how to respond”, </w:t>
      </w:r>
      <w:r w:rsidRPr="00151729">
        <w:rPr>
          <w:i/>
        </w:rPr>
        <w:t>Foreign Affairs</w:t>
      </w:r>
      <w:r>
        <w:t>, December 12</w:t>
      </w:r>
      <w:r w:rsidRPr="00151729">
        <w:rPr>
          <w:vertAlign w:val="superscript"/>
        </w:rPr>
        <w:t>th</w:t>
      </w:r>
      <w:r>
        <w:t>, 2015.</w:t>
      </w:r>
    </w:p>
  </w:endnote>
  <w:endnote w:id="2">
    <w:p w:rsidR="003308DC" w:rsidRPr="003F1073" w:rsidRDefault="003308DC">
      <w:pPr>
        <w:pStyle w:val="EndnoteText"/>
        <w:rPr>
          <w:lang w:val="en-US"/>
        </w:rPr>
      </w:pPr>
      <w:r>
        <w:rPr>
          <w:rStyle w:val="EndnoteReference"/>
        </w:rPr>
        <w:endnoteRef/>
      </w:r>
      <w:r>
        <w:t xml:space="preserve"> Gordon Moore, co-founder of Fairchild and Intel, predicted back in 1965 that the number of transistors on an integrated circuit would double every two year, at least until 1975. What became known as Moore’s law proved valid at least until </w:t>
      </w:r>
      <w:proofErr w:type="gramStart"/>
      <w:r>
        <w:t>2015.</w:t>
      </w:r>
      <w:proofErr w:type="gramEnd"/>
      <w:r>
        <w:t xml:space="preserve"> This continuous logarithmic improvement in chip performance has been one of the major “enabling” factors behind digitalisation and the emergence of smart mobiles, 3-D printing, robotics and artificial intelligence.</w:t>
      </w:r>
    </w:p>
  </w:endnote>
  <w:endnote w:id="3">
    <w:p w:rsidR="003308DC" w:rsidRPr="003F1073" w:rsidRDefault="003308DC">
      <w:pPr>
        <w:pStyle w:val="EndnoteText"/>
        <w:rPr>
          <w:lang w:val="en-US"/>
        </w:rPr>
      </w:pPr>
      <w:r>
        <w:rPr>
          <w:rStyle w:val="EndnoteReference"/>
        </w:rPr>
        <w:endnoteRef/>
      </w:r>
      <w:r>
        <w:t xml:space="preserve"> </w:t>
      </w:r>
      <w:r>
        <w:rPr>
          <w:bCs/>
          <w:lang w:val="en-GB"/>
        </w:rPr>
        <w:t>For Klaus Schwab, “t</w:t>
      </w:r>
      <w:r w:rsidRPr="009C06AF">
        <w:rPr>
          <w:bCs/>
          <w:lang w:val="en-GB"/>
        </w:rPr>
        <w:t>here are three reasons why today’s transformations represent not merely a prolongation of the Third Industrial Revolution but rather the arrival of a Fourth and distinct one: velocity, scope, and systems impact. The speed of current breakthroughs has no historical precedent. When compared with previous industrial revolutions, the Fourth is evolving at an exponential rather than a linear pace. Moreover, it is disrupting almost every industry in every country. And the breadth and depth of these changes herald the transformation of entire systems of production, management, and governance.</w:t>
      </w:r>
      <w:r>
        <w:rPr>
          <w:bCs/>
          <w:lang w:val="en-GB"/>
        </w:rPr>
        <w:t xml:space="preserve">” As much as this may seem the case today, I would not directly identify this with the emergence of new revolutionary technologies but rather with transformations resulting from further innovative applications and global diffusion of innovative business models. We come back to this issue below. </w:t>
      </w:r>
    </w:p>
  </w:endnote>
  <w:endnote w:id="4">
    <w:p w:rsidR="00DC1EC3" w:rsidRPr="00DC1EC3" w:rsidRDefault="00DC1EC3" w:rsidP="00DC1EC3">
      <w:pPr>
        <w:pStyle w:val="EndnoteText"/>
        <w:rPr>
          <w:lang w:val="en-US"/>
        </w:rPr>
      </w:pPr>
      <w:r>
        <w:rPr>
          <w:rStyle w:val="EndnoteReference"/>
        </w:rPr>
        <w:endnoteRef/>
      </w:r>
      <w:r>
        <w:t xml:space="preserve"> </w:t>
      </w:r>
      <w:proofErr w:type="spellStart"/>
      <w:proofErr w:type="gramStart"/>
      <w:r>
        <w:t>Bresnahan</w:t>
      </w:r>
      <w:proofErr w:type="spellEnd"/>
      <w:r>
        <w:t xml:space="preserve">, T. and M. </w:t>
      </w:r>
      <w:proofErr w:type="spellStart"/>
      <w:r>
        <w:t>Trajtenberg</w:t>
      </w:r>
      <w:proofErr w:type="spellEnd"/>
      <w:r>
        <w:t>, (1992), General Purpose Technologies "Engines of Growth?"</w:t>
      </w:r>
      <w:proofErr w:type="gramEnd"/>
      <w:r>
        <w:t xml:space="preserve"> NBER Working Paper No. 4148, August 1992</w:t>
      </w:r>
    </w:p>
  </w:endnote>
  <w:endnote w:id="5">
    <w:p w:rsidR="003308DC" w:rsidRPr="00ED11AB" w:rsidRDefault="003308DC">
      <w:pPr>
        <w:pStyle w:val="EndnoteText"/>
        <w:rPr>
          <w:lang w:val="en-US"/>
        </w:rPr>
      </w:pPr>
      <w:r>
        <w:rPr>
          <w:rStyle w:val="EndnoteReference"/>
        </w:rPr>
        <w:endnoteRef/>
      </w:r>
      <w:r>
        <w:t xml:space="preserve"> Something we referred to as “The Biggest Technological Juggernaut that ever rolled”, the title of Chapter 3 in Freeman, C. and L. </w:t>
      </w:r>
      <w:proofErr w:type="spellStart"/>
      <w:r>
        <w:t>Soete</w:t>
      </w:r>
      <w:proofErr w:type="spellEnd"/>
      <w:r>
        <w:t xml:space="preserve"> (1996), </w:t>
      </w:r>
      <w:r w:rsidRPr="009B08E6">
        <w:rPr>
          <w:bCs/>
          <w:i/>
          <w:lang w:val="en-GB"/>
        </w:rPr>
        <w:t>Work for all or Mass Unemployment</w:t>
      </w:r>
      <w:r w:rsidRPr="00AB4D51">
        <w:rPr>
          <w:bCs/>
          <w:lang w:val="en-GB"/>
        </w:rPr>
        <w:t xml:space="preserve">, </w:t>
      </w:r>
      <w:r>
        <w:rPr>
          <w:bCs/>
          <w:lang w:val="en-GB"/>
        </w:rPr>
        <w:t xml:space="preserve">Frances Pinter: London. </w:t>
      </w:r>
    </w:p>
  </w:endnote>
  <w:endnote w:id="6">
    <w:p w:rsidR="003308DC" w:rsidRPr="007A4AA1" w:rsidRDefault="003308DC">
      <w:pPr>
        <w:pStyle w:val="EndnoteText"/>
        <w:rPr>
          <w:lang w:val="en-US"/>
        </w:rPr>
      </w:pPr>
      <w:r>
        <w:rPr>
          <w:rStyle w:val="EndnoteReference"/>
        </w:rPr>
        <w:endnoteRef/>
      </w:r>
      <w:r>
        <w:t xml:space="preserve"> </w:t>
      </w:r>
      <w:r>
        <w:rPr>
          <w:lang w:val="en-US"/>
        </w:rPr>
        <w:t xml:space="preserve">See e.g. </w:t>
      </w:r>
      <w:proofErr w:type="spellStart"/>
      <w:r>
        <w:rPr>
          <w:lang w:val="en-US"/>
        </w:rPr>
        <w:t>Neisser</w:t>
      </w:r>
      <w:proofErr w:type="spellEnd"/>
      <w:r>
        <w:rPr>
          <w:lang w:val="en-US"/>
        </w:rPr>
        <w:t xml:space="preserve">, </w:t>
      </w:r>
      <w:r w:rsidR="0096513F">
        <w:rPr>
          <w:lang w:val="en-US"/>
        </w:rPr>
        <w:t xml:space="preserve">H. (1942), </w:t>
      </w:r>
      <w:proofErr w:type="gramStart"/>
      <w:r w:rsidR="0096513F">
        <w:rPr>
          <w:lang w:val="en-US"/>
        </w:rPr>
        <w:t>“ Permanent</w:t>
      </w:r>
      <w:proofErr w:type="gramEnd"/>
      <w:r w:rsidR="0096513F">
        <w:rPr>
          <w:lang w:val="en-US"/>
        </w:rPr>
        <w:t xml:space="preserve"> Technological Unemployment”, </w:t>
      </w:r>
      <w:r w:rsidR="0096513F" w:rsidRPr="0096513F">
        <w:rPr>
          <w:i/>
          <w:lang w:val="en-US"/>
        </w:rPr>
        <w:t>American Economic Review</w:t>
      </w:r>
      <w:r w:rsidR="0096513F">
        <w:rPr>
          <w:lang w:val="en-US"/>
        </w:rPr>
        <w:t>, Vol. 32, Number 1, pp. 50-71.</w:t>
      </w:r>
    </w:p>
  </w:endnote>
  <w:endnote w:id="7">
    <w:p w:rsidR="003308DC" w:rsidRPr="007A4AA1" w:rsidRDefault="003308DC">
      <w:pPr>
        <w:pStyle w:val="EndnoteText"/>
        <w:rPr>
          <w:lang w:val="en-US"/>
        </w:rPr>
      </w:pPr>
      <w:r>
        <w:rPr>
          <w:rStyle w:val="EndnoteReference"/>
        </w:rPr>
        <w:endnoteRef/>
      </w:r>
      <w:r>
        <w:t xml:space="preserve"> </w:t>
      </w:r>
      <w:r>
        <w:rPr>
          <w:lang w:val="en-US"/>
        </w:rPr>
        <w:t xml:space="preserve">See e.g. Freeman, </w:t>
      </w:r>
      <w:r w:rsidR="00805E31">
        <w:rPr>
          <w:lang w:val="en-US"/>
        </w:rPr>
        <w:t>Chris, John C</w:t>
      </w:r>
      <w:r>
        <w:rPr>
          <w:lang w:val="en-US"/>
        </w:rPr>
        <w:t xml:space="preserve">lark and </w:t>
      </w:r>
      <w:r w:rsidR="00805E31">
        <w:rPr>
          <w:lang w:val="en-US"/>
        </w:rPr>
        <w:t xml:space="preserve">Luc </w:t>
      </w:r>
      <w:proofErr w:type="spellStart"/>
      <w:r>
        <w:rPr>
          <w:lang w:val="en-US"/>
        </w:rPr>
        <w:t>Soete</w:t>
      </w:r>
      <w:proofErr w:type="spellEnd"/>
      <w:r w:rsidR="00805E31">
        <w:rPr>
          <w:lang w:val="en-US"/>
        </w:rPr>
        <w:t xml:space="preserve"> (</w:t>
      </w:r>
      <w:r>
        <w:rPr>
          <w:lang w:val="en-US"/>
        </w:rPr>
        <w:t>1982</w:t>
      </w:r>
      <w:r w:rsidR="00805E31">
        <w:rPr>
          <w:lang w:val="en-US"/>
        </w:rPr>
        <w:t xml:space="preserve">), </w:t>
      </w:r>
      <w:r w:rsidR="00805E31" w:rsidRPr="00805E31">
        <w:rPr>
          <w:i/>
        </w:rPr>
        <w:t>Unemployment and Technical Innovation: a study of long waves and economic development</w:t>
      </w:r>
      <w:r w:rsidR="00805E31" w:rsidRPr="00805E31">
        <w:t>, Frances Pinter, London, UK, p</w:t>
      </w:r>
      <w:bookmarkStart w:id="0" w:name="_GoBack"/>
      <w:bookmarkEnd w:id="0"/>
      <w:r w:rsidR="00805E31" w:rsidRPr="00805E31">
        <w:t>p. 214</w:t>
      </w:r>
      <w:r w:rsidR="00805E31">
        <w:t xml:space="preserve">, and more recently </w:t>
      </w:r>
      <w:proofErr w:type="spellStart"/>
      <w:r w:rsidR="00C2753E" w:rsidRPr="00C2753E">
        <w:t>Soete</w:t>
      </w:r>
      <w:proofErr w:type="spellEnd"/>
      <w:r w:rsidR="00C2753E" w:rsidRPr="00C2753E">
        <w:t xml:space="preserve">, Luc </w:t>
      </w:r>
      <w:r w:rsidR="00C2753E">
        <w:t xml:space="preserve">and Bas </w:t>
      </w:r>
      <w:proofErr w:type="spellStart"/>
      <w:r w:rsidR="00C2753E">
        <w:t>ter</w:t>
      </w:r>
      <w:proofErr w:type="spellEnd"/>
      <w:r w:rsidR="00C2753E">
        <w:t xml:space="preserve"> </w:t>
      </w:r>
      <w:proofErr w:type="spellStart"/>
      <w:r w:rsidR="00C2753E">
        <w:t>Weel</w:t>
      </w:r>
      <w:proofErr w:type="spellEnd"/>
      <w:r w:rsidR="00C2753E">
        <w:t xml:space="preserve"> (E</w:t>
      </w:r>
      <w:r w:rsidR="00C2753E" w:rsidRPr="00C2753E">
        <w:t xml:space="preserve">ds.), 2005, </w:t>
      </w:r>
      <w:r w:rsidR="00C2753E" w:rsidRPr="00805E31">
        <w:rPr>
          <w:i/>
        </w:rPr>
        <w:t>The Economics of the Digital Society</w:t>
      </w:r>
      <w:r w:rsidR="00C2753E" w:rsidRPr="00C2753E">
        <w:t>, Edward Elgar</w:t>
      </w:r>
    </w:p>
  </w:endnote>
  <w:endnote w:id="8">
    <w:p w:rsidR="003308DC" w:rsidRPr="004A74FA" w:rsidRDefault="003308DC">
      <w:pPr>
        <w:pStyle w:val="EndnoteText"/>
        <w:rPr>
          <w:lang w:val="en-US"/>
        </w:rPr>
      </w:pPr>
      <w:r>
        <w:rPr>
          <w:rStyle w:val="EndnoteReference"/>
        </w:rPr>
        <w:endnoteRef/>
      </w:r>
      <w:r w:rsidRPr="004A74FA">
        <w:rPr>
          <w:lang w:val="nl-NL"/>
        </w:rPr>
        <w:t xml:space="preserve"> </w:t>
      </w:r>
      <w:r w:rsidRPr="004A74FA">
        <w:rPr>
          <w:bCs/>
          <w:lang w:val="nl-NL"/>
        </w:rPr>
        <w:t xml:space="preserve">Brynjolfsson, E. en a. McAfee (2014). </w:t>
      </w:r>
      <w:r w:rsidRPr="00805E31">
        <w:rPr>
          <w:bCs/>
          <w:i/>
          <w:lang w:val="en-GB"/>
        </w:rPr>
        <w:t>The second machine age</w:t>
      </w:r>
      <w:r w:rsidRPr="007305DF">
        <w:rPr>
          <w:bCs/>
          <w:lang w:val="en-GB"/>
        </w:rPr>
        <w:t xml:space="preserve">. </w:t>
      </w:r>
      <w:proofErr w:type="gramStart"/>
      <w:r w:rsidRPr="007305DF">
        <w:rPr>
          <w:bCs/>
          <w:lang w:val="en-GB"/>
        </w:rPr>
        <w:t>Work, progress, and prosperity in a time of brilliant technologies.</w:t>
      </w:r>
      <w:proofErr w:type="gramEnd"/>
      <w:r w:rsidRPr="007305DF">
        <w:rPr>
          <w:bCs/>
          <w:lang w:val="en-GB"/>
        </w:rPr>
        <w:t xml:space="preserve"> New York: W.W. Norton &amp; Company; and </w:t>
      </w:r>
      <w:r>
        <w:rPr>
          <w:bCs/>
          <w:lang w:val="en-GB"/>
        </w:rPr>
        <w:t xml:space="preserve">also </w:t>
      </w:r>
      <w:r w:rsidRPr="007305DF">
        <w:rPr>
          <w:bCs/>
          <w:lang w:val="en-GB"/>
        </w:rPr>
        <w:t xml:space="preserve">Michaels, G. en G. </w:t>
      </w:r>
      <w:proofErr w:type="spellStart"/>
      <w:r w:rsidRPr="007305DF">
        <w:rPr>
          <w:bCs/>
          <w:lang w:val="en-GB"/>
        </w:rPr>
        <w:t>Graetz</w:t>
      </w:r>
      <w:proofErr w:type="spellEnd"/>
      <w:r w:rsidRPr="007305DF">
        <w:rPr>
          <w:bCs/>
          <w:lang w:val="en-GB"/>
        </w:rPr>
        <w:t xml:space="preserve"> (2015). </w:t>
      </w:r>
      <w:proofErr w:type="gramStart"/>
      <w:r w:rsidRPr="007305DF">
        <w:rPr>
          <w:bCs/>
          <w:lang w:val="en-GB"/>
        </w:rPr>
        <w:t>Robots at work.</w:t>
      </w:r>
      <w:proofErr w:type="gramEnd"/>
      <w:r w:rsidRPr="007305DF">
        <w:rPr>
          <w:bCs/>
          <w:lang w:val="en-GB"/>
        </w:rPr>
        <w:t xml:space="preserve"> CEP</w:t>
      </w:r>
      <w:r w:rsidR="00805E31">
        <w:rPr>
          <w:bCs/>
          <w:lang w:val="en-GB"/>
        </w:rPr>
        <w:t>R</w:t>
      </w:r>
      <w:r w:rsidRPr="007305DF">
        <w:rPr>
          <w:bCs/>
          <w:lang w:val="en-GB"/>
        </w:rPr>
        <w:t xml:space="preserve"> Discussion Paper 1335, March 2015.</w:t>
      </w:r>
    </w:p>
  </w:endnote>
  <w:endnote w:id="9">
    <w:p w:rsidR="003308DC" w:rsidRPr="00DA33B9" w:rsidRDefault="003308DC" w:rsidP="00DA33B9">
      <w:pPr>
        <w:pStyle w:val="EndnoteText"/>
        <w:rPr>
          <w:lang w:val="en-GB"/>
        </w:rPr>
      </w:pPr>
      <w:r>
        <w:rPr>
          <w:rStyle w:val="EndnoteReference"/>
        </w:rPr>
        <w:endnoteRef/>
      </w:r>
      <w:r w:rsidRPr="00DA33B9">
        <w:rPr>
          <w:lang w:val="en-US"/>
        </w:rPr>
        <w:t xml:space="preserve"> See </w:t>
      </w:r>
      <w:proofErr w:type="spellStart"/>
      <w:r w:rsidR="00805E31" w:rsidRPr="00805E31">
        <w:rPr>
          <w:lang w:val="en-US"/>
        </w:rPr>
        <w:t>Graetz</w:t>
      </w:r>
      <w:proofErr w:type="spellEnd"/>
      <w:r w:rsidR="00805E31" w:rsidRPr="00805E31">
        <w:rPr>
          <w:lang w:val="en-US"/>
        </w:rPr>
        <w:t xml:space="preserve"> and Michaels “Is Modern Technology Responsible for Jobless Recoveries?” forthcoming, American Economic Review Papers and Proceedings</w:t>
      </w:r>
      <w:r w:rsidRPr="00DA33B9">
        <w:rPr>
          <w:lang w:val="en-US"/>
        </w:rPr>
        <w:t xml:space="preserve"> </w:t>
      </w:r>
    </w:p>
  </w:endnote>
  <w:endnote w:id="10">
    <w:p w:rsidR="003308DC" w:rsidRPr="008254E3" w:rsidRDefault="003308DC">
      <w:pPr>
        <w:pStyle w:val="EndnoteText"/>
      </w:pPr>
      <w:r>
        <w:rPr>
          <w:rStyle w:val="EndnoteReference"/>
        </w:rPr>
        <w:endnoteRef/>
      </w:r>
      <w:hyperlink r:id="rId2" w:history="1">
        <w:r w:rsidRPr="00023B7D">
          <w:rPr>
            <w:rStyle w:val="Hyperlink"/>
          </w:rPr>
          <w:t>https://www.bing.com/videos/search?q=jobs+losses+and+AI&amp;view=detail&amp;mid=B21B8F9649DC60B7C312B21B8F9649DC60B7C312&amp;FORM=VIRE</w:t>
        </w:r>
      </w:hyperlink>
      <w:r>
        <w:t xml:space="preserve"> </w:t>
      </w:r>
    </w:p>
  </w:endnote>
  <w:endnote w:id="11">
    <w:p w:rsidR="003308DC" w:rsidRPr="008254E3" w:rsidRDefault="003308DC">
      <w:pPr>
        <w:pStyle w:val="EndnoteText"/>
      </w:pPr>
      <w:r>
        <w:rPr>
          <w:rStyle w:val="EndnoteReference"/>
        </w:rPr>
        <w:endnoteRef/>
      </w:r>
      <w:r>
        <w:t xml:space="preserve"> </w:t>
      </w:r>
      <w:hyperlink r:id="rId3" w:history="1">
        <w:r w:rsidRPr="00023B7D">
          <w:rPr>
            <w:rStyle w:val="Hyperlink"/>
          </w:rPr>
          <w:t>https://qz.com/911968/bill-gates-the-robot-that-takes-your-job-should-pay-taxes/</w:t>
        </w:r>
      </w:hyperlink>
      <w:r>
        <w:t xml:space="preserve"> </w:t>
      </w:r>
    </w:p>
  </w:endnote>
  <w:endnote w:id="12">
    <w:p w:rsidR="003308DC" w:rsidRPr="00E7333D" w:rsidRDefault="003308DC">
      <w:pPr>
        <w:pStyle w:val="EndnoteText"/>
      </w:pPr>
      <w:r>
        <w:rPr>
          <w:rStyle w:val="EndnoteReference"/>
        </w:rPr>
        <w:endnoteRef/>
      </w:r>
      <w:r w:rsidR="00C2753E">
        <w:t xml:space="preserve"> </w:t>
      </w:r>
      <w:r w:rsidR="00C2753E" w:rsidRPr="00C2753E">
        <w:t xml:space="preserve">Freeman, Chris </w:t>
      </w:r>
      <w:r w:rsidR="00C2753E">
        <w:t>and</w:t>
      </w:r>
      <w:r w:rsidR="00C2753E" w:rsidRPr="00C2753E">
        <w:t xml:space="preserve"> Luc </w:t>
      </w:r>
      <w:proofErr w:type="spellStart"/>
      <w:r w:rsidR="00C2753E" w:rsidRPr="00C2753E">
        <w:t>Soete</w:t>
      </w:r>
      <w:proofErr w:type="spellEnd"/>
      <w:r w:rsidR="00C2753E" w:rsidRPr="00C2753E">
        <w:t>, 1985, Information Technology and Employment: an Assessment, IBM, Brussels, Belgium</w:t>
      </w:r>
    </w:p>
  </w:endnote>
  <w:endnote w:id="13">
    <w:p w:rsidR="003308DC" w:rsidRPr="007E4406" w:rsidRDefault="003308DC">
      <w:pPr>
        <w:pStyle w:val="EndnoteText"/>
      </w:pPr>
      <w:r>
        <w:rPr>
          <w:rStyle w:val="EndnoteReference"/>
        </w:rPr>
        <w:endnoteRef/>
      </w:r>
      <w:r>
        <w:t xml:space="preserve"> See EC</w:t>
      </w:r>
      <w:r w:rsidR="00805E31">
        <w:t xml:space="preserve">-HLEG (1996), </w:t>
      </w:r>
      <w:r w:rsidR="002231B8">
        <w:t xml:space="preserve">Building the European </w:t>
      </w:r>
      <w:r w:rsidR="00805E31">
        <w:t>Information Society for Us All</w:t>
      </w:r>
      <w:r>
        <w:t xml:space="preserve">, </w:t>
      </w:r>
      <w:r w:rsidR="002231B8">
        <w:t xml:space="preserve">Interim Report, January 1996, </w:t>
      </w:r>
      <w:r w:rsidR="00805E31">
        <w:t>Brussels</w:t>
      </w:r>
      <w:r w:rsidR="002231B8">
        <w:t>.</w:t>
      </w:r>
    </w:p>
  </w:endnote>
  <w:endnote w:id="14">
    <w:p w:rsidR="003308DC" w:rsidRPr="007E4406" w:rsidRDefault="003308DC">
      <w:pPr>
        <w:pStyle w:val="EndnoteText"/>
      </w:pPr>
      <w:r>
        <w:rPr>
          <w:rStyle w:val="EndnoteReference"/>
        </w:rPr>
        <w:endnoteRef/>
      </w:r>
      <w:r w:rsidR="00805E31">
        <w:t xml:space="preserve"> See OECD</w:t>
      </w:r>
      <w:r>
        <w:t xml:space="preserve"> </w:t>
      </w:r>
      <w:r w:rsidR="00805E31">
        <w:t>(</w:t>
      </w:r>
      <w:r>
        <w:t>199</w:t>
      </w:r>
      <w:r w:rsidR="002231B8">
        <w:t>6</w:t>
      </w:r>
      <w:r w:rsidR="00805E31">
        <w:t>)</w:t>
      </w:r>
      <w:r>
        <w:t>,</w:t>
      </w:r>
      <w:r w:rsidR="00805E31">
        <w:t xml:space="preserve"> </w:t>
      </w:r>
      <w:r w:rsidR="002231B8">
        <w:t xml:space="preserve">The OECD Jobs Strategy: Technology, Productivity and Job Creation, Vol. 2, Analytical Report, OECD, </w:t>
      </w:r>
      <w:r w:rsidR="00805E31">
        <w:t>Paris.</w:t>
      </w:r>
    </w:p>
  </w:endnote>
  <w:endnote w:id="15">
    <w:p w:rsidR="003308DC" w:rsidRPr="003042FD" w:rsidRDefault="003308DC">
      <w:pPr>
        <w:pStyle w:val="EndnoteText"/>
        <w:rPr>
          <w:lang w:val="en-US"/>
        </w:rPr>
      </w:pPr>
      <w:r>
        <w:rPr>
          <w:rStyle w:val="EndnoteReference"/>
        </w:rPr>
        <w:endnoteRef/>
      </w:r>
      <w:r>
        <w:t xml:space="preserve"> </w:t>
      </w:r>
      <w:r>
        <w:rPr>
          <w:bCs/>
          <w:lang w:val="en-GB"/>
        </w:rPr>
        <w:t xml:space="preserve">In Europe the debate seems limited to the UK, and in particular analyses carried out by various consultancy firms such as McKinsey and PWC. To quote a recent study from the latter:  </w:t>
      </w:r>
      <w:r w:rsidRPr="007305DF">
        <w:rPr>
          <w:bCs/>
          <w:lang w:val="en-GB"/>
        </w:rPr>
        <w:t>“We are facing a paradigm shift which will change the way we live and work,” the authors say. “The pace of disruptive technological innovation has gone from linear to parabolic in recent years. Penetration of robots and artificial intelligence has hit every industry sector, and has become an in</w:t>
      </w:r>
      <w:r>
        <w:rPr>
          <w:bCs/>
          <w:lang w:val="en-GB"/>
        </w:rPr>
        <w:t>tegral part of our daily lives...</w:t>
      </w:r>
      <w:r w:rsidRPr="007305DF">
        <w:rPr>
          <w:bCs/>
          <w:lang w:val="en-GB"/>
        </w:rPr>
        <w:t>this revolution could leave up to 35% of all workers in the UK, and 47% of those in the US, at risk of being displaced by technology over the next 20 years, according to Oxford University research cited in the report, with job losses likely to be concentrated at the bottom of the income scale.”</w:t>
      </w:r>
      <w:r>
        <w:rPr>
          <w:bCs/>
          <w:lang w:val="en-GB"/>
        </w:rPr>
        <w:t xml:space="preserve"> </w:t>
      </w:r>
      <w:r w:rsidRPr="003042FD">
        <w:t>PwC’s UK Economic Outlook report</w:t>
      </w:r>
      <w:r>
        <w:t xml:space="preserve"> was</w:t>
      </w:r>
      <w:r w:rsidRPr="003042FD">
        <w:t xml:space="preserve"> published on Friday 24th March. </w:t>
      </w:r>
    </w:p>
  </w:endnote>
  <w:endnote w:id="16">
    <w:p w:rsidR="003308DC" w:rsidRPr="00935525" w:rsidRDefault="003308DC">
      <w:pPr>
        <w:pStyle w:val="EndnoteText"/>
        <w:rPr>
          <w:lang w:val="en-US"/>
        </w:rPr>
      </w:pPr>
      <w:r>
        <w:rPr>
          <w:rStyle w:val="EndnoteReference"/>
        </w:rPr>
        <w:endnoteRef/>
      </w:r>
      <w:r>
        <w:t xml:space="preserve"> </w:t>
      </w:r>
      <w:r>
        <w:rPr>
          <w:lang w:val="en-US"/>
        </w:rPr>
        <w:t xml:space="preserve">See e.g. </w:t>
      </w:r>
      <w:proofErr w:type="spellStart"/>
      <w:r>
        <w:rPr>
          <w:lang w:val="en-US"/>
        </w:rPr>
        <w:t>Soete</w:t>
      </w:r>
      <w:proofErr w:type="spellEnd"/>
      <w:r>
        <w:rPr>
          <w:lang w:val="en-US"/>
        </w:rPr>
        <w:t>, L. and</w:t>
      </w:r>
      <w:r w:rsidR="00C2753E">
        <w:rPr>
          <w:lang w:val="en-US"/>
        </w:rPr>
        <w:t xml:space="preserve"> R. Turner (1984</w:t>
      </w:r>
      <w:r>
        <w:rPr>
          <w:lang w:val="en-US"/>
        </w:rPr>
        <w:t xml:space="preserve">), </w:t>
      </w:r>
      <w:r w:rsidR="00C2753E" w:rsidRPr="00C2753E">
        <w:rPr>
          <w:lang w:val="en-US"/>
        </w:rPr>
        <w:t xml:space="preserve">Technology Diffusion and the Rate of Technical Change, </w:t>
      </w:r>
      <w:r w:rsidR="00C2753E" w:rsidRPr="00C2753E">
        <w:rPr>
          <w:i/>
          <w:lang w:val="en-US"/>
        </w:rPr>
        <w:t>Economic Journal</w:t>
      </w:r>
      <w:r w:rsidR="00C2753E" w:rsidRPr="00C2753E">
        <w:rPr>
          <w:lang w:val="en-US"/>
        </w:rPr>
        <w:t>, vol. 94, no. 375,</w:t>
      </w:r>
      <w:r>
        <w:rPr>
          <w:lang w:val="en-US"/>
        </w:rPr>
        <w:t xml:space="preserve">The Economic Journal </w:t>
      </w:r>
    </w:p>
  </w:endnote>
  <w:endnote w:id="17">
    <w:p w:rsidR="0096513F" w:rsidRPr="0096513F" w:rsidRDefault="0096513F">
      <w:pPr>
        <w:pStyle w:val="EndnoteText"/>
        <w:rPr>
          <w:lang w:val="en-US"/>
        </w:rPr>
      </w:pPr>
      <w:r>
        <w:rPr>
          <w:rStyle w:val="EndnoteReference"/>
        </w:rPr>
        <w:endnoteRef/>
      </w:r>
      <w:r>
        <w:t xml:space="preserve"> </w:t>
      </w:r>
      <w:r>
        <w:rPr>
          <w:lang w:val="en-US"/>
        </w:rPr>
        <w:t xml:space="preserve">Freeman, C. (1987), “Information Technology and Change in the Techno-economic Paradigm”, in Freeman, C. and L. </w:t>
      </w:r>
      <w:proofErr w:type="spellStart"/>
      <w:r>
        <w:rPr>
          <w:lang w:val="en-US"/>
        </w:rPr>
        <w:t>Soete</w:t>
      </w:r>
      <w:proofErr w:type="spellEnd"/>
      <w:r>
        <w:rPr>
          <w:lang w:val="en-US"/>
        </w:rPr>
        <w:t xml:space="preserve"> (Eds.), </w:t>
      </w:r>
      <w:r w:rsidRPr="0096513F">
        <w:rPr>
          <w:i/>
          <w:lang w:val="en-US"/>
        </w:rPr>
        <w:t>Technical Change and Full Employment</w:t>
      </w:r>
      <w:r>
        <w:rPr>
          <w:lang w:val="en-US"/>
        </w:rPr>
        <w:t xml:space="preserve">, Basil Blackwell, Oxford.    </w:t>
      </w:r>
    </w:p>
  </w:endnote>
  <w:endnote w:id="18">
    <w:p w:rsidR="0096513F" w:rsidRDefault="002231B8">
      <w:pPr>
        <w:pStyle w:val="EndnoteText"/>
        <w:rPr>
          <w:lang w:val="en-US"/>
        </w:rPr>
      </w:pPr>
      <w:r>
        <w:rPr>
          <w:rStyle w:val="EndnoteReference"/>
        </w:rPr>
        <w:endnoteRef/>
      </w:r>
      <w:r>
        <w:t xml:space="preserve"> </w:t>
      </w:r>
      <w:r>
        <w:rPr>
          <w:lang w:val="en-US"/>
        </w:rPr>
        <w:t>David, P. (1991), “Comp</w:t>
      </w:r>
    </w:p>
    <w:p w:rsidR="0096513F" w:rsidRDefault="0096513F">
      <w:pPr>
        <w:pStyle w:val="EndnoteText"/>
        <w:rPr>
          <w:i/>
          <w:lang w:val="en-US"/>
        </w:rPr>
      </w:pPr>
    </w:p>
    <w:p w:rsidR="002231B8" w:rsidRPr="002231B8" w:rsidRDefault="002231B8">
      <w:pPr>
        <w:pStyle w:val="EndnoteText"/>
        <w:rPr>
          <w:lang w:val="en-US"/>
        </w:rPr>
      </w:pPr>
      <w:r w:rsidRPr="002231B8">
        <w:rPr>
          <w:i/>
          <w:lang w:val="en-US"/>
        </w:rPr>
        <w:t xml:space="preserve"> </w:t>
      </w:r>
      <w:proofErr w:type="gramStart"/>
      <w:r w:rsidRPr="002231B8">
        <w:rPr>
          <w:i/>
          <w:lang w:val="en-US"/>
        </w:rPr>
        <w:t>Review</w:t>
      </w:r>
      <w:r>
        <w:rPr>
          <w:lang w:val="en-US"/>
        </w:rPr>
        <w:t>, Vol. 80, number 2.</w:t>
      </w:r>
      <w:proofErr w:type="gramEnd"/>
      <w:r>
        <w:rPr>
          <w:lang w:val="en-US"/>
        </w:rPr>
        <w:t xml:space="preserve"> </w:t>
      </w:r>
    </w:p>
  </w:endnote>
  <w:endnote w:id="19">
    <w:p w:rsidR="003308DC" w:rsidRPr="003A5FBC" w:rsidRDefault="003308DC" w:rsidP="003A5FBC">
      <w:pPr>
        <w:pStyle w:val="EndnoteText"/>
        <w:rPr>
          <w:lang w:val="en-US"/>
        </w:rPr>
      </w:pPr>
      <w:r>
        <w:rPr>
          <w:rStyle w:val="EndnoteReference"/>
        </w:rPr>
        <w:endnoteRef/>
      </w:r>
      <w:r>
        <w:t xml:space="preserve"> </w:t>
      </w:r>
      <w:proofErr w:type="gramStart"/>
      <w:r>
        <w:t xml:space="preserve">In Dominique </w:t>
      </w:r>
      <w:proofErr w:type="spellStart"/>
      <w:r>
        <w:t>Guellec’s</w:t>
      </w:r>
      <w:proofErr w:type="spellEnd"/>
      <w:r>
        <w:t xml:space="preserve"> words: “</w:t>
      </w:r>
      <w:r w:rsidRPr="003A5FBC">
        <w:t>Digitalisation is the transformation of society and the economy due to digital technologies.</w:t>
      </w:r>
      <w:proofErr w:type="gramEnd"/>
      <w:r>
        <w:t xml:space="preserve"> A</w:t>
      </w:r>
      <w:r w:rsidRPr="003A5FBC">
        <w:t>ll activities are leaving a digital track record and can be handled by digital technology.</w:t>
      </w:r>
      <w:r>
        <w:t>”</w:t>
      </w:r>
    </w:p>
  </w:endnote>
  <w:endnote w:id="20">
    <w:p w:rsidR="003308DC" w:rsidRPr="009B5D35" w:rsidRDefault="003308DC">
      <w:pPr>
        <w:pStyle w:val="EndnoteText"/>
      </w:pPr>
      <w:r>
        <w:rPr>
          <w:rStyle w:val="EndnoteReference"/>
        </w:rPr>
        <w:endnoteRef/>
      </w:r>
      <w:r>
        <w:t xml:space="preserve"> A nice illustration of this can be found in the changes in the rankings of the world largest firms over the last 30 years.  </w:t>
      </w:r>
    </w:p>
  </w:endnote>
  <w:endnote w:id="21">
    <w:p w:rsidR="003308DC" w:rsidRPr="009B5D35" w:rsidRDefault="003308DC">
      <w:pPr>
        <w:pStyle w:val="EndnoteText"/>
      </w:pPr>
      <w:r>
        <w:rPr>
          <w:rStyle w:val="EndnoteReference"/>
        </w:rPr>
        <w:endnoteRef/>
      </w:r>
      <w:r>
        <w:t xml:space="preserve"> See </w:t>
      </w:r>
      <w:proofErr w:type="spellStart"/>
      <w:r>
        <w:t>Guellec</w:t>
      </w:r>
      <w:proofErr w:type="spellEnd"/>
      <w:r>
        <w:t xml:space="preserve">, D. and C. </w:t>
      </w:r>
      <w:proofErr w:type="spellStart"/>
      <w:r>
        <w:t>Paunov</w:t>
      </w:r>
      <w:proofErr w:type="spellEnd"/>
      <w:r>
        <w:t xml:space="preserve"> (2017), Digital innovation and the distribution of income, Contribution to the NBER CRIW Conference on Measuring and Accounting for Innovation in the 21st Century, February 23</w:t>
      </w:r>
      <w:r w:rsidRPr="009B5D35">
        <w:rPr>
          <w:vertAlign w:val="superscript"/>
        </w:rPr>
        <w:t>rd</w:t>
      </w:r>
      <w:r>
        <w:t>, 2017.</w:t>
      </w:r>
    </w:p>
  </w:endnote>
  <w:endnote w:id="22">
    <w:p w:rsidR="003308DC" w:rsidRPr="009B5D35" w:rsidRDefault="003308DC">
      <w:pPr>
        <w:pStyle w:val="EndnoteText"/>
      </w:pPr>
      <w:r>
        <w:rPr>
          <w:rStyle w:val="EndnoteReference"/>
        </w:rPr>
        <w:endnoteRef/>
      </w:r>
      <w:r>
        <w:t xml:space="preserve"> </w:t>
      </w:r>
      <w:proofErr w:type="spellStart"/>
      <w:proofErr w:type="gramStart"/>
      <w:r>
        <w:t>Haskel</w:t>
      </w:r>
      <w:proofErr w:type="spellEnd"/>
      <w:r>
        <w:t>, J. and S. Westlake (2017), Capitalism without Capital.</w:t>
      </w:r>
      <w:proofErr w:type="gramEnd"/>
      <w:r>
        <w:t xml:space="preserve"> </w:t>
      </w:r>
      <w:proofErr w:type="gramStart"/>
      <w:r>
        <w:t>The rise of the Intangible Economy, Princeton University Press.</w:t>
      </w:r>
      <w:proofErr w:type="gramEnd"/>
      <w:r>
        <w:t xml:space="preserve"> </w:t>
      </w:r>
    </w:p>
  </w:endnote>
  <w:endnote w:id="23">
    <w:p w:rsidR="003308DC" w:rsidRPr="000B2C3E" w:rsidRDefault="003308DC" w:rsidP="003A5FBC">
      <w:pPr>
        <w:pStyle w:val="EndnoteText"/>
        <w:rPr>
          <w:lang w:val="en-US"/>
        </w:rPr>
      </w:pPr>
      <w:r>
        <w:rPr>
          <w:rStyle w:val="EndnoteReference"/>
        </w:rPr>
        <w:endnoteRef/>
      </w:r>
      <w:r>
        <w:t xml:space="preserve"> These have been studied in more detail in industrial economics. The process of industrial innovation was first and foremost characterized by incremental process innovation improving nearly continuously such scale advantages and the </w:t>
      </w:r>
      <w:proofErr w:type="spellStart"/>
      <w:r>
        <w:t>accompagnying</w:t>
      </w:r>
      <w:proofErr w:type="spellEnd"/>
      <w:r>
        <w:t xml:space="preserve"> increasing returns leading to various forms of monopoly capitalism as described by Paul </w:t>
      </w:r>
      <w:proofErr w:type="spellStart"/>
      <w:r>
        <w:t>Baran</w:t>
      </w:r>
      <w:proofErr w:type="spellEnd"/>
      <w:r>
        <w:t xml:space="preserve"> and Paul </w:t>
      </w:r>
      <w:proofErr w:type="spellStart"/>
      <w:r>
        <w:t>Sweezy</w:t>
      </w:r>
      <w:proofErr w:type="spellEnd"/>
      <w:r>
        <w:t xml:space="preserve">. The process of creative destruction linked to new, radical innovations would now and then undermine such trends towards monopoly capitalism. </w:t>
      </w:r>
    </w:p>
  </w:endnote>
  <w:endnote w:id="24">
    <w:p w:rsidR="003308DC" w:rsidRPr="003A657C" w:rsidRDefault="003308DC">
      <w:pPr>
        <w:pStyle w:val="EndnoteText"/>
        <w:rPr>
          <w:lang w:val="en-US"/>
        </w:rPr>
      </w:pPr>
      <w:r>
        <w:rPr>
          <w:rStyle w:val="EndnoteReference"/>
        </w:rPr>
        <w:endnoteRef/>
      </w:r>
      <w:r>
        <w:t xml:space="preserve"> </w:t>
      </w:r>
      <w:r>
        <w:rPr>
          <w:lang w:val="en-US"/>
        </w:rPr>
        <w:t xml:space="preserve">See </w:t>
      </w:r>
      <w:proofErr w:type="spellStart"/>
      <w:r>
        <w:rPr>
          <w:lang w:val="en-US"/>
        </w:rPr>
        <w:t>Guellec</w:t>
      </w:r>
      <w:proofErr w:type="spellEnd"/>
      <w:r>
        <w:rPr>
          <w:lang w:val="en-US"/>
        </w:rPr>
        <w:t xml:space="preserve">, D. and C. </w:t>
      </w:r>
      <w:proofErr w:type="spellStart"/>
      <w:r>
        <w:rPr>
          <w:lang w:val="en-US"/>
        </w:rPr>
        <w:t>Paunov</w:t>
      </w:r>
      <w:proofErr w:type="spellEnd"/>
      <w:r>
        <w:rPr>
          <w:lang w:val="en-US"/>
        </w:rPr>
        <w:t xml:space="preserve"> (2017), </w:t>
      </w:r>
      <w:r w:rsidRPr="00C2753E">
        <w:rPr>
          <w:i/>
          <w:lang w:val="en-US"/>
        </w:rPr>
        <w:t>op.cit</w:t>
      </w:r>
      <w:r>
        <w:rPr>
          <w:lang w:val="en-US"/>
        </w:rPr>
        <w:t>.</w:t>
      </w:r>
    </w:p>
  </w:endnote>
  <w:endnote w:id="25">
    <w:p w:rsidR="00C32EE7" w:rsidRPr="00C32EE7" w:rsidRDefault="00C32EE7">
      <w:pPr>
        <w:pStyle w:val="EndnoteText"/>
        <w:rPr>
          <w:lang w:val="en-US"/>
        </w:rPr>
      </w:pPr>
      <w:r>
        <w:rPr>
          <w:rStyle w:val="EndnoteReference"/>
        </w:rPr>
        <w:endnoteRef/>
      </w:r>
      <w:r>
        <w:t xml:space="preserve"> </w:t>
      </w:r>
      <w:r>
        <w:rPr>
          <w:lang w:val="en-US"/>
        </w:rPr>
        <w:t xml:space="preserve">See e.g. </w:t>
      </w:r>
      <w:r w:rsidR="00C2753E">
        <w:rPr>
          <w:lang w:val="en-US"/>
        </w:rPr>
        <w:t xml:space="preserve">Rochet, J. and J. </w:t>
      </w:r>
      <w:proofErr w:type="spellStart"/>
      <w:r>
        <w:rPr>
          <w:lang w:val="en-US"/>
        </w:rPr>
        <w:t>Tirole</w:t>
      </w:r>
      <w:proofErr w:type="spellEnd"/>
      <w:r w:rsidR="00C2753E">
        <w:rPr>
          <w:lang w:val="en-US"/>
        </w:rPr>
        <w:t xml:space="preserve"> (2006), “Two sided markets: a progress report”, </w:t>
      </w:r>
      <w:r w:rsidR="00C2753E" w:rsidRPr="00C2753E">
        <w:rPr>
          <w:i/>
          <w:lang w:val="en-US"/>
        </w:rPr>
        <w:t>The RAND Journal of Economics</w:t>
      </w:r>
      <w:r w:rsidR="00C2753E" w:rsidRPr="00C2753E">
        <w:rPr>
          <w:lang w:val="en-US"/>
        </w:rPr>
        <w:t>, vol. 35, n. 3, 2006, pp. 645–667</w:t>
      </w:r>
    </w:p>
  </w:endnote>
  <w:endnote w:id="26">
    <w:p w:rsidR="00977B98" w:rsidRPr="00977B98" w:rsidRDefault="00977B98" w:rsidP="00944EFC">
      <w:pPr>
        <w:pStyle w:val="EndnoteText"/>
        <w:rPr>
          <w:lang w:val="en-US"/>
        </w:rPr>
      </w:pPr>
      <w:r>
        <w:rPr>
          <w:rStyle w:val="EndnoteReference"/>
        </w:rPr>
        <w:endnoteRef/>
      </w:r>
      <w:r>
        <w:t xml:space="preserve"> </w:t>
      </w:r>
      <w:r>
        <w:rPr>
          <w:lang w:val="en-US"/>
        </w:rPr>
        <w:t xml:space="preserve">See above </w:t>
      </w:r>
      <w:proofErr w:type="spellStart"/>
      <w:r w:rsidR="00944EFC" w:rsidRPr="00944EFC">
        <w:rPr>
          <w:lang w:val="en-US"/>
        </w:rPr>
        <w:t>Bresnahan</w:t>
      </w:r>
      <w:proofErr w:type="spellEnd"/>
      <w:r w:rsidR="00944EFC" w:rsidRPr="00944EFC">
        <w:rPr>
          <w:lang w:val="en-US"/>
        </w:rPr>
        <w:t xml:space="preserve">, </w:t>
      </w:r>
      <w:r w:rsidR="00944EFC">
        <w:rPr>
          <w:lang w:val="en-US"/>
        </w:rPr>
        <w:t xml:space="preserve">T and </w:t>
      </w:r>
      <w:r w:rsidR="00944EFC" w:rsidRPr="00944EFC">
        <w:rPr>
          <w:lang w:val="en-US"/>
        </w:rPr>
        <w:t>M</w:t>
      </w:r>
      <w:r w:rsidR="00944EFC">
        <w:rPr>
          <w:lang w:val="en-US"/>
        </w:rPr>
        <w:t>.</w:t>
      </w:r>
      <w:r w:rsidR="00944EFC" w:rsidRPr="00944EFC">
        <w:rPr>
          <w:lang w:val="en-US"/>
        </w:rPr>
        <w:t xml:space="preserve"> </w:t>
      </w:r>
      <w:proofErr w:type="spellStart"/>
      <w:r w:rsidR="00944EFC" w:rsidRPr="00944EFC">
        <w:rPr>
          <w:lang w:val="en-US"/>
        </w:rPr>
        <w:t>Trajtenberg</w:t>
      </w:r>
      <w:proofErr w:type="spellEnd"/>
      <w:r w:rsidR="00944EFC">
        <w:rPr>
          <w:lang w:val="en-US"/>
        </w:rPr>
        <w:t xml:space="preserve"> (1992), </w:t>
      </w:r>
      <w:r w:rsidR="00944EFC" w:rsidRPr="00C2753E">
        <w:rPr>
          <w:i/>
          <w:lang w:val="en-US"/>
        </w:rPr>
        <w:t>op cit</w:t>
      </w:r>
      <w:r w:rsidR="00944EFC">
        <w:rPr>
          <w:lang w:val="en-US"/>
        </w:rPr>
        <w:t xml:space="preserve">. </w:t>
      </w:r>
    </w:p>
  </w:endnote>
  <w:endnote w:id="27">
    <w:p w:rsidR="005264F3" w:rsidRPr="005264F3" w:rsidRDefault="005264F3" w:rsidP="005264F3">
      <w:pPr>
        <w:pStyle w:val="EndnoteText"/>
        <w:rPr>
          <w:lang w:val="en-US"/>
        </w:rPr>
      </w:pPr>
      <w:r>
        <w:rPr>
          <w:rStyle w:val="EndnoteReference"/>
        </w:rPr>
        <w:endnoteRef/>
      </w:r>
      <w:r>
        <w:t xml:space="preserve"> See Peter </w:t>
      </w:r>
      <w:proofErr w:type="spellStart"/>
      <w:r>
        <w:t>Thiel</w:t>
      </w:r>
      <w:proofErr w:type="spellEnd"/>
      <w:r>
        <w:t xml:space="preserve">: Zero to One: Seven surprising keys to Market-Creating Innovation, review by Steve Denning, October 15, 2014, </w:t>
      </w:r>
      <w:r w:rsidRPr="00C2753E">
        <w:rPr>
          <w:i/>
        </w:rPr>
        <w:t>Forbes</w:t>
      </w:r>
    </w:p>
  </w:endnote>
  <w:endnote w:id="28">
    <w:p w:rsidR="005264F3" w:rsidRPr="005264F3" w:rsidRDefault="005264F3">
      <w:pPr>
        <w:pStyle w:val="EndnoteText"/>
        <w:rPr>
          <w:lang w:val="en-US"/>
        </w:rPr>
      </w:pPr>
      <w:r>
        <w:rPr>
          <w:rStyle w:val="EndnoteReference"/>
        </w:rPr>
        <w:endnoteRef/>
      </w:r>
      <w:r>
        <w:t xml:space="preserve"> </w:t>
      </w:r>
      <w:r>
        <w:rPr>
          <w:lang w:val="en-US"/>
        </w:rPr>
        <w:t xml:space="preserve">The so-called </w:t>
      </w:r>
      <w:r>
        <w:t>“</w:t>
      </w:r>
      <w:proofErr w:type="spellStart"/>
      <w:r>
        <w:t>Paypal</w:t>
      </w:r>
      <w:proofErr w:type="spellEnd"/>
      <w:r>
        <w:t xml:space="preserve"> Mafia” comprised: </w:t>
      </w:r>
      <w:proofErr w:type="spellStart"/>
      <w:r>
        <w:t>Elon</w:t>
      </w:r>
      <w:proofErr w:type="spellEnd"/>
      <w:r>
        <w:t xml:space="preserve"> Musk (Space X, Tesla Motors), Reid Hoffman (LinkedIn), Steve Chen, Chad Hurley and Jawed </w:t>
      </w:r>
      <w:proofErr w:type="spellStart"/>
      <w:r>
        <w:t>Karim</w:t>
      </w:r>
      <w:proofErr w:type="spellEnd"/>
      <w:r>
        <w:t xml:space="preserve"> (YouTube), Jeremy </w:t>
      </w:r>
      <w:proofErr w:type="spellStart"/>
      <w:r>
        <w:t>Stoppleman</w:t>
      </w:r>
      <w:proofErr w:type="spellEnd"/>
      <w:r>
        <w:t xml:space="preserve"> and </w:t>
      </w:r>
      <w:proofErr w:type="spellStart"/>
      <w:r>
        <w:t>Russel</w:t>
      </w:r>
      <w:proofErr w:type="spellEnd"/>
      <w:r>
        <w:t xml:space="preserve"> Simmons (Yelp), David Sacks (Yammer0, Peter </w:t>
      </w:r>
      <w:proofErr w:type="spellStart"/>
      <w:r>
        <w:t>Thiel</w:t>
      </w:r>
      <w:proofErr w:type="spellEnd"/>
      <w:r>
        <w:t xml:space="preserve"> (</w:t>
      </w:r>
      <w:proofErr w:type="spellStart"/>
      <w:r>
        <w:t>Palantir</w:t>
      </w:r>
      <w:proofErr w:type="spellEnd"/>
      <w:r>
        <w:t>). All seven of those companies are worth today more than 1 billion $.</w:t>
      </w:r>
    </w:p>
  </w:endnote>
  <w:endnote w:id="29">
    <w:p w:rsidR="00805E31" w:rsidRPr="00805E31" w:rsidRDefault="00805E31">
      <w:pPr>
        <w:pStyle w:val="EndnoteText"/>
        <w:rPr>
          <w:lang w:val="en-US"/>
        </w:rPr>
      </w:pPr>
      <w:r>
        <w:rPr>
          <w:rStyle w:val="EndnoteReference"/>
        </w:rPr>
        <w:endnoteRef/>
      </w:r>
      <w:r>
        <w:t xml:space="preserve"> </w:t>
      </w:r>
      <w:r>
        <w:rPr>
          <w:lang w:val="en-US"/>
        </w:rPr>
        <w:t xml:space="preserve">What has also been described as “attention economics” whereby </w:t>
      </w:r>
      <w:r w:rsidRPr="00326B6E">
        <w:rPr>
          <w:lang w:val="en-GB"/>
        </w:rPr>
        <w:t>the new “social” media platforms have a</w:t>
      </w:r>
      <w:r>
        <w:rPr>
          <w:lang w:val="en-GB"/>
        </w:rPr>
        <w:t>s</w:t>
      </w:r>
      <w:r w:rsidRPr="00326B6E">
        <w:rPr>
          <w:lang w:val="en-GB"/>
        </w:rPr>
        <w:t xml:space="preserve"> central purpose to “harvest” as much time as possible from the reader, watcher or listener and translate such time in </w:t>
      </w:r>
      <w:proofErr w:type="gramStart"/>
      <w:r w:rsidRPr="00326B6E">
        <w:rPr>
          <w:lang w:val="en-GB"/>
        </w:rPr>
        <w:t>revenue.</w:t>
      </w:r>
      <w:proofErr w:type="gramEnd"/>
      <w:r w:rsidRPr="00326B6E">
        <w:rPr>
          <w:lang w:val="en-GB"/>
        </w:rPr>
        <w:t xml:space="preserve"> </w:t>
      </w:r>
    </w:p>
  </w:endnote>
  <w:endnote w:id="30">
    <w:p w:rsidR="00E04D31" w:rsidRPr="00E04D31" w:rsidRDefault="00E04D31">
      <w:pPr>
        <w:pStyle w:val="EndnoteText"/>
        <w:rPr>
          <w:lang w:val="en-US"/>
        </w:rPr>
      </w:pPr>
      <w:r>
        <w:rPr>
          <w:rStyle w:val="EndnoteReference"/>
        </w:rPr>
        <w:endnoteRef/>
      </w:r>
      <w:r>
        <w:t xml:space="preserve"> </w:t>
      </w:r>
      <w:r w:rsidR="00805E31">
        <w:t>EC-HLEG (1995/6) The Information Society for us all, Brussels</w:t>
      </w:r>
    </w:p>
  </w:endnote>
  <w:endnote w:id="31">
    <w:p w:rsidR="003500DD" w:rsidRPr="003500DD" w:rsidRDefault="003500DD">
      <w:pPr>
        <w:pStyle w:val="EndnoteText"/>
        <w:rPr>
          <w:lang w:val="en-US"/>
        </w:rPr>
      </w:pPr>
      <w:r>
        <w:rPr>
          <w:rStyle w:val="EndnoteReference"/>
        </w:rPr>
        <w:endnoteRef/>
      </w:r>
      <w:r>
        <w:t xml:space="preserve"> </w:t>
      </w:r>
      <w:r w:rsidRPr="003500DD">
        <w:t xml:space="preserve">From: </w:t>
      </w:r>
      <w:hyperlink r:id="rId4" w:history="1">
        <w:r w:rsidRPr="006A21E8">
          <w:rPr>
            <w:rStyle w:val="Hyperlink"/>
          </w:rPr>
          <w:t>http://www.computerweekly.com/news/450415491/AI-and-robots-will-create-political-instability-until-humans-find-new-occupations</w:t>
        </w:r>
      </w:hyperlink>
      <w:r>
        <w:t xml:space="preserve"> </w:t>
      </w:r>
    </w:p>
  </w:endnote>
  <w:endnote w:id="32">
    <w:p w:rsidR="004D06C6" w:rsidRPr="004D06C6" w:rsidRDefault="004D06C6">
      <w:pPr>
        <w:pStyle w:val="EndnoteText"/>
        <w:rPr>
          <w:lang w:val="en-US"/>
        </w:rPr>
      </w:pPr>
      <w:r>
        <w:rPr>
          <w:rStyle w:val="EndnoteReference"/>
        </w:rPr>
        <w:endnoteRef/>
      </w:r>
      <w:r>
        <w:t xml:space="preserve"> </w:t>
      </w:r>
      <w:r>
        <w:rPr>
          <w:lang w:val="en-US"/>
        </w:rPr>
        <w:t xml:space="preserve">For an argument along similar lines on the US economy with Josh </w:t>
      </w:r>
      <w:proofErr w:type="spellStart"/>
      <w:r>
        <w:rPr>
          <w:lang w:val="en-US"/>
        </w:rPr>
        <w:t>Bivens</w:t>
      </w:r>
      <w:proofErr w:type="spellEnd"/>
      <w:r>
        <w:rPr>
          <w:lang w:val="en-US"/>
        </w:rPr>
        <w:t xml:space="preserve"> </w:t>
      </w:r>
      <w:hyperlink r:id="rId5" w:history="1">
        <w:r w:rsidRPr="006A21E8">
          <w:rPr>
            <w:rStyle w:val="Hyperlink"/>
            <w:lang w:val="en-US"/>
          </w:rPr>
          <w:t>https://www.washingtonpost.com/posteverything/wp/2017/03/21/you-want-faster-productivity-growth-then-run-a-high-pressure-economy-an-interview-with-josh-bivens/?utm_term=.72d4fcf69674</w:t>
        </w:r>
      </w:hyperlink>
      <w:r>
        <w:rPr>
          <w:lang w:val="en-US"/>
        </w:rPr>
        <w:t xml:space="preserve"> </w:t>
      </w:r>
    </w:p>
  </w:endnote>
  <w:endnote w:id="33">
    <w:p w:rsidR="00F3508D" w:rsidRPr="00F3508D" w:rsidRDefault="00F3508D">
      <w:pPr>
        <w:pStyle w:val="EndnoteText"/>
        <w:rPr>
          <w:lang w:val="en-US"/>
        </w:rPr>
      </w:pPr>
      <w:r>
        <w:rPr>
          <w:rStyle w:val="EndnoteReference"/>
        </w:rPr>
        <w:endnoteRef/>
      </w:r>
      <w:r>
        <w:t xml:space="preserve"> </w:t>
      </w:r>
      <w:proofErr w:type="gramStart"/>
      <w:r>
        <w:rPr>
          <w:lang w:val="en-US"/>
        </w:rPr>
        <w:t xml:space="preserve">As </w:t>
      </w:r>
      <w:proofErr w:type="spellStart"/>
      <w:r>
        <w:rPr>
          <w:lang w:val="en-US"/>
        </w:rPr>
        <w:t>Guellec</w:t>
      </w:r>
      <w:proofErr w:type="spellEnd"/>
      <w:r>
        <w:rPr>
          <w:lang w:val="en-US"/>
        </w:rPr>
        <w:t xml:space="preserve"> and </w:t>
      </w:r>
      <w:proofErr w:type="spellStart"/>
      <w:r>
        <w:rPr>
          <w:lang w:val="en-US"/>
        </w:rPr>
        <w:t>Pauno</w:t>
      </w:r>
      <w:r w:rsidR="00944EFC">
        <w:rPr>
          <w:lang w:val="en-US"/>
        </w:rPr>
        <w:t>v</w:t>
      </w:r>
      <w:proofErr w:type="spellEnd"/>
      <w:r w:rsidR="00944EFC">
        <w:rPr>
          <w:lang w:val="en-US"/>
        </w:rPr>
        <w:t xml:space="preserve"> </w:t>
      </w:r>
      <w:r>
        <w:t xml:space="preserve">put it: </w:t>
      </w:r>
      <w:r w:rsidRPr="00326B6E">
        <w:t>“In line with a Schumpeterian vision, innovation gives rise to rents from market power and scale economies.</w:t>
      </w:r>
      <w:proofErr w:type="gramEnd"/>
      <w:r w:rsidRPr="00326B6E">
        <w:t xml:space="preserve"> This is magnified with digital innovation, in which the intangible component (the source of rents) is much larger than in traditional manufacturing innovation. Highly concentrated market structures ("winner-take-all") allow rent extraction. In addition, digital innovation tends to increase risks because even only marginally superior products can take over the entire market, hence rendering market shares unstable. Instability commands risk </w:t>
      </w:r>
      <w:proofErr w:type="spellStart"/>
      <w:r w:rsidRPr="00326B6E">
        <w:t>premia</w:t>
      </w:r>
      <w:proofErr w:type="spellEnd"/>
      <w:r w:rsidRPr="00326B6E">
        <w:t xml:space="preserve">, hence higher expected revenues, for investors. Market rents accrue mainly to investors and top managers and less to the average workers, hence increasing income </w:t>
      </w:r>
      <w:r>
        <w:t>in</w:t>
      </w:r>
      <w:r w:rsidRPr="00326B6E">
        <w:t>equality.”</w:t>
      </w:r>
    </w:p>
  </w:endnote>
  <w:endnote w:id="34">
    <w:p w:rsidR="009E6A43" w:rsidRPr="008E06E8" w:rsidRDefault="009E6A43" w:rsidP="009E6A43">
      <w:pPr>
        <w:pStyle w:val="EndnoteText"/>
        <w:rPr>
          <w:lang w:val="en-US"/>
        </w:rPr>
      </w:pPr>
      <w:r>
        <w:rPr>
          <w:rStyle w:val="EndnoteReference"/>
        </w:rPr>
        <w:endnoteRef/>
      </w:r>
      <w:r>
        <w:t xml:space="preserve"> </w:t>
      </w:r>
      <w:r w:rsidRPr="00326B6E">
        <w:rPr>
          <w:lang w:val="en-US"/>
        </w:rPr>
        <w:t xml:space="preserve">Arthur Cordell developed the proposal for a "bit tax" first which would be applied to all interactive digital services (Cordell and Ide, 1994).  It was based on a simple count of bits flowing over telecommunications lines. The argument in </w:t>
      </w:r>
      <w:proofErr w:type="spellStart"/>
      <w:r w:rsidRPr="00326B6E">
        <w:rPr>
          <w:lang w:val="en-US"/>
        </w:rPr>
        <w:t>favour</w:t>
      </w:r>
      <w:proofErr w:type="spellEnd"/>
      <w:r w:rsidRPr="00326B6E">
        <w:rPr>
          <w:lang w:val="en-US"/>
        </w:rPr>
        <w:t xml:space="preserve"> of such a new tax was primarily based on the way </w:t>
      </w:r>
      <w:proofErr w:type="spellStart"/>
      <w:r w:rsidRPr="00326B6E">
        <w:rPr>
          <w:lang w:val="en-US"/>
        </w:rPr>
        <w:t>globalisation</w:t>
      </w:r>
      <w:proofErr w:type="spellEnd"/>
      <w:r w:rsidRPr="00326B6E">
        <w:rPr>
          <w:lang w:val="en-US"/>
        </w:rPr>
        <w:t xml:space="preserve"> undermined traditional national tax bases. At the same time, the disincentive to the diffusion and use of new information and communication services could be assumed to be marginal, because these new services offer, generally speaking, a new bundle of product or service characteristics.</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DA" w:rsidRDefault="000468DA" w:rsidP="002A1609">
      <w:pPr>
        <w:spacing w:after="0" w:line="240" w:lineRule="auto"/>
      </w:pPr>
      <w:r>
        <w:separator/>
      </w:r>
    </w:p>
  </w:footnote>
  <w:footnote w:type="continuationSeparator" w:id="0">
    <w:p w:rsidR="000468DA" w:rsidRDefault="000468DA" w:rsidP="002A1609">
      <w:pPr>
        <w:spacing w:after="0" w:line="240" w:lineRule="auto"/>
      </w:pPr>
      <w:r>
        <w:continuationSeparator/>
      </w:r>
    </w:p>
  </w:footnote>
  <w:footnote w:id="1">
    <w:p w:rsidR="007F5793" w:rsidRPr="007F5793" w:rsidRDefault="007F5793" w:rsidP="007F5793">
      <w:pPr>
        <w:rPr>
          <w:rFonts w:ascii="Times New Roman" w:eastAsia="Times New Roman" w:hAnsi="Times New Roman" w:cs="Times New Roman"/>
          <w:sz w:val="24"/>
          <w:szCs w:val="24"/>
          <w:lang w:val="en-US"/>
        </w:rPr>
      </w:pPr>
      <w:r>
        <w:rPr>
          <w:rStyle w:val="FootnoteReference"/>
        </w:rPr>
        <w:footnoteRef/>
      </w:r>
      <w:r>
        <w:t xml:space="preserve"> </w:t>
      </w:r>
      <w:proofErr w:type="gramStart"/>
      <w:r>
        <w:rPr>
          <w:lang w:val="en-US"/>
        </w:rPr>
        <w:t xml:space="preserve">Paper to be presented at the </w:t>
      </w:r>
      <w:r w:rsidRPr="007F5793">
        <w:rPr>
          <w:rFonts w:ascii="Calibri" w:eastAsia="Times New Roman" w:hAnsi="Calibri" w:cs="Calibri"/>
          <w:color w:val="000000"/>
          <w:lang w:val="en-US"/>
        </w:rPr>
        <w:t>"</w:t>
      </w:r>
      <w:r>
        <w:rPr>
          <w:rFonts w:ascii="Calibri" w:eastAsia="Times New Roman" w:hAnsi="Calibri" w:cs="Calibri"/>
          <w:color w:val="000000"/>
          <w:lang w:val="en-US"/>
        </w:rPr>
        <w:t>Economic of I</w:t>
      </w:r>
      <w:r w:rsidRPr="007F5793">
        <w:rPr>
          <w:rFonts w:ascii="Calibri" w:eastAsia="Times New Roman" w:hAnsi="Calibri" w:cs="Calibri"/>
          <w:color w:val="000000"/>
          <w:lang w:val="en-US"/>
        </w:rPr>
        <w:t xml:space="preserve">nnovation" series, </w:t>
      </w:r>
      <w:proofErr w:type="spellStart"/>
      <w:r w:rsidRPr="007F5793">
        <w:rPr>
          <w:rFonts w:ascii="Calibri" w:eastAsia="Times New Roman" w:hAnsi="Calibri" w:cs="Calibri"/>
          <w:color w:val="000000"/>
          <w:lang w:val="en-US"/>
        </w:rPr>
        <w:t>Collegio</w:t>
      </w:r>
      <w:proofErr w:type="spellEnd"/>
      <w:r w:rsidRPr="007F5793">
        <w:rPr>
          <w:rFonts w:ascii="Calibri" w:eastAsia="Times New Roman" w:hAnsi="Calibri" w:cs="Calibri"/>
          <w:color w:val="000000"/>
          <w:lang w:val="en-US"/>
        </w:rPr>
        <w:t xml:space="preserve"> Carlo Alberto</w:t>
      </w:r>
      <w:r>
        <w:rPr>
          <w:rFonts w:ascii="Calibri" w:eastAsia="Times New Roman" w:hAnsi="Calibri" w:cs="Calibri"/>
          <w:color w:val="000000"/>
          <w:lang w:val="en-US"/>
        </w:rPr>
        <w:t>,</w:t>
      </w:r>
      <w:r w:rsidRPr="007F5793">
        <w:rPr>
          <w:rFonts w:ascii="Calibri" w:eastAsia="Times New Roman" w:hAnsi="Calibri" w:cs="Calibri"/>
          <w:color w:val="000000"/>
          <w:lang w:val="en-US"/>
        </w:rPr>
        <w:t xml:space="preserve"> Torino</w:t>
      </w:r>
      <w:r>
        <w:rPr>
          <w:rFonts w:ascii="Calibri" w:eastAsia="Times New Roman" w:hAnsi="Calibri" w:cs="Calibri"/>
          <w:color w:val="000000"/>
          <w:lang w:val="en-US"/>
        </w:rPr>
        <w:t xml:space="preserve"> on January 26</w:t>
      </w:r>
      <w:r w:rsidRPr="007F5793">
        <w:rPr>
          <w:rFonts w:ascii="Calibri" w:eastAsia="Times New Roman" w:hAnsi="Calibri" w:cs="Calibri"/>
          <w:color w:val="000000"/>
          <w:vertAlign w:val="superscript"/>
          <w:lang w:val="en-US"/>
        </w:rPr>
        <w:t>th</w:t>
      </w:r>
      <w:r>
        <w:rPr>
          <w:rFonts w:ascii="Calibri" w:eastAsia="Times New Roman" w:hAnsi="Calibri" w:cs="Calibri"/>
          <w:color w:val="000000"/>
          <w:lang w:val="en-US"/>
        </w:rPr>
        <w:t>, 2018.</w:t>
      </w:r>
      <w:proofErr w:type="gramEnd"/>
      <w:r w:rsidRPr="007F5793">
        <w:rPr>
          <w:rFonts w:ascii="Times New Roman" w:eastAsia="Times New Roman" w:hAnsi="Times New Roman" w:cs="Times New Roman"/>
          <w:sz w:val="24"/>
          <w:szCs w:val="24"/>
          <w:lang w:val="en-US"/>
        </w:rPr>
        <w:t xml:space="preserve"> </w:t>
      </w:r>
    </w:p>
    <w:p w:rsidR="007F5793" w:rsidRPr="007F5793" w:rsidRDefault="007F5793" w:rsidP="007F5793">
      <w:pPr>
        <w:spacing w:after="0" w:line="240" w:lineRule="auto"/>
        <w:rPr>
          <w:rFonts w:ascii="Times New Roman" w:eastAsia="Times New Roman" w:hAnsi="Times New Roman" w:cs="Times New Roman"/>
          <w:sz w:val="24"/>
          <w:szCs w:val="24"/>
          <w:lang w:val="en-US"/>
        </w:rPr>
      </w:pPr>
      <w:r w:rsidRPr="007F5793">
        <w:rPr>
          <w:rFonts w:ascii="Times New Roman" w:eastAsia="Times New Roman" w:hAnsi="Times New Roman" w:cs="Times New Roman"/>
          <w:sz w:val="24"/>
          <w:szCs w:val="24"/>
          <w:lang w:val="en-US"/>
        </w:rPr>
        <w:t> </w:t>
      </w:r>
    </w:p>
    <w:p w:rsidR="007F5793" w:rsidRPr="007F5793" w:rsidRDefault="007F5793">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943"/>
    <w:multiLevelType w:val="hybridMultilevel"/>
    <w:tmpl w:val="D7880710"/>
    <w:lvl w:ilvl="0" w:tplc="3E720BF4">
      <w:start w:val="1"/>
      <w:numFmt w:val="bullet"/>
      <w:lvlText w:val="•"/>
      <w:lvlJc w:val="left"/>
      <w:pPr>
        <w:tabs>
          <w:tab w:val="num" w:pos="720"/>
        </w:tabs>
        <w:ind w:left="720" w:hanging="360"/>
      </w:pPr>
      <w:rPr>
        <w:rFonts w:ascii="Arial" w:hAnsi="Arial" w:hint="default"/>
      </w:rPr>
    </w:lvl>
    <w:lvl w:ilvl="1" w:tplc="F3CA4946" w:tentative="1">
      <w:start w:val="1"/>
      <w:numFmt w:val="bullet"/>
      <w:lvlText w:val="•"/>
      <w:lvlJc w:val="left"/>
      <w:pPr>
        <w:tabs>
          <w:tab w:val="num" w:pos="1440"/>
        </w:tabs>
        <w:ind w:left="1440" w:hanging="360"/>
      </w:pPr>
      <w:rPr>
        <w:rFonts w:ascii="Arial" w:hAnsi="Arial" w:hint="default"/>
      </w:rPr>
    </w:lvl>
    <w:lvl w:ilvl="2" w:tplc="50A41AC2" w:tentative="1">
      <w:start w:val="1"/>
      <w:numFmt w:val="bullet"/>
      <w:lvlText w:val="•"/>
      <w:lvlJc w:val="left"/>
      <w:pPr>
        <w:tabs>
          <w:tab w:val="num" w:pos="2160"/>
        </w:tabs>
        <w:ind w:left="2160" w:hanging="360"/>
      </w:pPr>
      <w:rPr>
        <w:rFonts w:ascii="Arial" w:hAnsi="Arial" w:hint="default"/>
      </w:rPr>
    </w:lvl>
    <w:lvl w:ilvl="3" w:tplc="CC042946" w:tentative="1">
      <w:start w:val="1"/>
      <w:numFmt w:val="bullet"/>
      <w:lvlText w:val="•"/>
      <w:lvlJc w:val="left"/>
      <w:pPr>
        <w:tabs>
          <w:tab w:val="num" w:pos="2880"/>
        </w:tabs>
        <w:ind w:left="2880" w:hanging="360"/>
      </w:pPr>
      <w:rPr>
        <w:rFonts w:ascii="Arial" w:hAnsi="Arial" w:hint="default"/>
      </w:rPr>
    </w:lvl>
    <w:lvl w:ilvl="4" w:tplc="E94CA30C" w:tentative="1">
      <w:start w:val="1"/>
      <w:numFmt w:val="bullet"/>
      <w:lvlText w:val="•"/>
      <w:lvlJc w:val="left"/>
      <w:pPr>
        <w:tabs>
          <w:tab w:val="num" w:pos="3600"/>
        </w:tabs>
        <w:ind w:left="3600" w:hanging="360"/>
      </w:pPr>
      <w:rPr>
        <w:rFonts w:ascii="Arial" w:hAnsi="Arial" w:hint="default"/>
      </w:rPr>
    </w:lvl>
    <w:lvl w:ilvl="5" w:tplc="87684C08" w:tentative="1">
      <w:start w:val="1"/>
      <w:numFmt w:val="bullet"/>
      <w:lvlText w:val="•"/>
      <w:lvlJc w:val="left"/>
      <w:pPr>
        <w:tabs>
          <w:tab w:val="num" w:pos="4320"/>
        </w:tabs>
        <w:ind w:left="4320" w:hanging="360"/>
      </w:pPr>
      <w:rPr>
        <w:rFonts w:ascii="Arial" w:hAnsi="Arial" w:hint="default"/>
      </w:rPr>
    </w:lvl>
    <w:lvl w:ilvl="6" w:tplc="62C49540" w:tentative="1">
      <w:start w:val="1"/>
      <w:numFmt w:val="bullet"/>
      <w:lvlText w:val="•"/>
      <w:lvlJc w:val="left"/>
      <w:pPr>
        <w:tabs>
          <w:tab w:val="num" w:pos="5040"/>
        </w:tabs>
        <w:ind w:left="5040" w:hanging="360"/>
      </w:pPr>
      <w:rPr>
        <w:rFonts w:ascii="Arial" w:hAnsi="Arial" w:hint="default"/>
      </w:rPr>
    </w:lvl>
    <w:lvl w:ilvl="7" w:tplc="3360405E" w:tentative="1">
      <w:start w:val="1"/>
      <w:numFmt w:val="bullet"/>
      <w:lvlText w:val="•"/>
      <w:lvlJc w:val="left"/>
      <w:pPr>
        <w:tabs>
          <w:tab w:val="num" w:pos="5760"/>
        </w:tabs>
        <w:ind w:left="5760" w:hanging="360"/>
      </w:pPr>
      <w:rPr>
        <w:rFonts w:ascii="Arial" w:hAnsi="Arial" w:hint="default"/>
      </w:rPr>
    </w:lvl>
    <w:lvl w:ilvl="8" w:tplc="C324C0EA" w:tentative="1">
      <w:start w:val="1"/>
      <w:numFmt w:val="bullet"/>
      <w:lvlText w:val="•"/>
      <w:lvlJc w:val="left"/>
      <w:pPr>
        <w:tabs>
          <w:tab w:val="num" w:pos="6480"/>
        </w:tabs>
        <w:ind w:left="6480" w:hanging="360"/>
      </w:pPr>
      <w:rPr>
        <w:rFonts w:ascii="Arial" w:hAnsi="Arial" w:hint="default"/>
      </w:rPr>
    </w:lvl>
  </w:abstractNum>
  <w:abstractNum w:abstractNumId="1">
    <w:nsid w:val="043A625C"/>
    <w:multiLevelType w:val="hybridMultilevel"/>
    <w:tmpl w:val="5B5C65FA"/>
    <w:lvl w:ilvl="0" w:tplc="8D42C6A2">
      <w:start w:val="1"/>
      <w:numFmt w:val="bullet"/>
      <w:lvlText w:val="•"/>
      <w:lvlJc w:val="left"/>
      <w:pPr>
        <w:tabs>
          <w:tab w:val="num" w:pos="720"/>
        </w:tabs>
        <w:ind w:left="720" w:hanging="360"/>
      </w:pPr>
      <w:rPr>
        <w:rFonts w:ascii="Arial" w:hAnsi="Arial" w:hint="default"/>
      </w:rPr>
    </w:lvl>
    <w:lvl w:ilvl="1" w:tplc="E45E7B24" w:tentative="1">
      <w:start w:val="1"/>
      <w:numFmt w:val="bullet"/>
      <w:lvlText w:val="•"/>
      <w:lvlJc w:val="left"/>
      <w:pPr>
        <w:tabs>
          <w:tab w:val="num" w:pos="1440"/>
        </w:tabs>
        <w:ind w:left="1440" w:hanging="360"/>
      </w:pPr>
      <w:rPr>
        <w:rFonts w:ascii="Arial" w:hAnsi="Arial" w:hint="default"/>
      </w:rPr>
    </w:lvl>
    <w:lvl w:ilvl="2" w:tplc="96E42496" w:tentative="1">
      <w:start w:val="1"/>
      <w:numFmt w:val="bullet"/>
      <w:lvlText w:val="•"/>
      <w:lvlJc w:val="left"/>
      <w:pPr>
        <w:tabs>
          <w:tab w:val="num" w:pos="2160"/>
        </w:tabs>
        <w:ind w:left="2160" w:hanging="360"/>
      </w:pPr>
      <w:rPr>
        <w:rFonts w:ascii="Arial" w:hAnsi="Arial" w:hint="default"/>
      </w:rPr>
    </w:lvl>
    <w:lvl w:ilvl="3" w:tplc="D79ADEB6" w:tentative="1">
      <w:start w:val="1"/>
      <w:numFmt w:val="bullet"/>
      <w:lvlText w:val="•"/>
      <w:lvlJc w:val="left"/>
      <w:pPr>
        <w:tabs>
          <w:tab w:val="num" w:pos="2880"/>
        </w:tabs>
        <w:ind w:left="2880" w:hanging="360"/>
      </w:pPr>
      <w:rPr>
        <w:rFonts w:ascii="Arial" w:hAnsi="Arial" w:hint="default"/>
      </w:rPr>
    </w:lvl>
    <w:lvl w:ilvl="4" w:tplc="712E775E" w:tentative="1">
      <w:start w:val="1"/>
      <w:numFmt w:val="bullet"/>
      <w:lvlText w:val="•"/>
      <w:lvlJc w:val="left"/>
      <w:pPr>
        <w:tabs>
          <w:tab w:val="num" w:pos="3600"/>
        </w:tabs>
        <w:ind w:left="3600" w:hanging="360"/>
      </w:pPr>
      <w:rPr>
        <w:rFonts w:ascii="Arial" w:hAnsi="Arial" w:hint="default"/>
      </w:rPr>
    </w:lvl>
    <w:lvl w:ilvl="5" w:tplc="E272C57C" w:tentative="1">
      <w:start w:val="1"/>
      <w:numFmt w:val="bullet"/>
      <w:lvlText w:val="•"/>
      <w:lvlJc w:val="left"/>
      <w:pPr>
        <w:tabs>
          <w:tab w:val="num" w:pos="4320"/>
        </w:tabs>
        <w:ind w:left="4320" w:hanging="360"/>
      </w:pPr>
      <w:rPr>
        <w:rFonts w:ascii="Arial" w:hAnsi="Arial" w:hint="default"/>
      </w:rPr>
    </w:lvl>
    <w:lvl w:ilvl="6" w:tplc="AB986528" w:tentative="1">
      <w:start w:val="1"/>
      <w:numFmt w:val="bullet"/>
      <w:lvlText w:val="•"/>
      <w:lvlJc w:val="left"/>
      <w:pPr>
        <w:tabs>
          <w:tab w:val="num" w:pos="5040"/>
        </w:tabs>
        <w:ind w:left="5040" w:hanging="360"/>
      </w:pPr>
      <w:rPr>
        <w:rFonts w:ascii="Arial" w:hAnsi="Arial" w:hint="default"/>
      </w:rPr>
    </w:lvl>
    <w:lvl w:ilvl="7" w:tplc="38545842" w:tentative="1">
      <w:start w:val="1"/>
      <w:numFmt w:val="bullet"/>
      <w:lvlText w:val="•"/>
      <w:lvlJc w:val="left"/>
      <w:pPr>
        <w:tabs>
          <w:tab w:val="num" w:pos="5760"/>
        </w:tabs>
        <w:ind w:left="5760" w:hanging="360"/>
      </w:pPr>
      <w:rPr>
        <w:rFonts w:ascii="Arial" w:hAnsi="Arial" w:hint="default"/>
      </w:rPr>
    </w:lvl>
    <w:lvl w:ilvl="8" w:tplc="75188416" w:tentative="1">
      <w:start w:val="1"/>
      <w:numFmt w:val="bullet"/>
      <w:lvlText w:val="•"/>
      <w:lvlJc w:val="left"/>
      <w:pPr>
        <w:tabs>
          <w:tab w:val="num" w:pos="6480"/>
        </w:tabs>
        <w:ind w:left="6480" w:hanging="360"/>
      </w:pPr>
      <w:rPr>
        <w:rFonts w:ascii="Arial" w:hAnsi="Arial" w:hint="default"/>
      </w:rPr>
    </w:lvl>
  </w:abstractNum>
  <w:abstractNum w:abstractNumId="2">
    <w:nsid w:val="0478119C"/>
    <w:multiLevelType w:val="hybridMultilevel"/>
    <w:tmpl w:val="5FE2E11A"/>
    <w:lvl w:ilvl="0" w:tplc="504E24C8">
      <w:start w:val="1"/>
      <w:numFmt w:val="bullet"/>
      <w:lvlText w:val="•"/>
      <w:lvlJc w:val="left"/>
      <w:pPr>
        <w:tabs>
          <w:tab w:val="num" w:pos="720"/>
        </w:tabs>
        <w:ind w:left="720" w:hanging="360"/>
      </w:pPr>
      <w:rPr>
        <w:rFonts w:ascii="Arial" w:hAnsi="Arial" w:hint="default"/>
      </w:rPr>
    </w:lvl>
    <w:lvl w:ilvl="1" w:tplc="7F3CAEFA" w:tentative="1">
      <w:start w:val="1"/>
      <w:numFmt w:val="bullet"/>
      <w:lvlText w:val="•"/>
      <w:lvlJc w:val="left"/>
      <w:pPr>
        <w:tabs>
          <w:tab w:val="num" w:pos="1440"/>
        </w:tabs>
        <w:ind w:left="1440" w:hanging="360"/>
      </w:pPr>
      <w:rPr>
        <w:rFonts w:ascii="Arial" w:hAnsi="Arial" w:hint="default"/>
      </w:rPr>
    </w:lvl>
    <w:lvl w:ilvl="2" w:tplc="2258EB66" w:tentative="1">
      <w:start w:val="1"/>
      <w:numFmt w:val="bullet"/>
      <w:lvlText w:val="•"/>
      <w:lvlJc w:val="left"/>
      <w:pPr>
        <w:tabs>
          <w:tab w:val="num" w:pos="2160"/>
        </w:tabs>
        <w:ind w:left="2160" w:hanging="360"/>
      </w:pPr>
      <w:rPr>
        <w:rFonts w:ascii="Arial" w:hAnsi="Arial" w:hint="default"/>
      </w:rPr>
    </w:lvl>
    <w:lvl w:ilvl="3" w:tplc="6E9E25AE" w:tentative="1">
      <w:start w:val="1"/>
      <w:numFmt w:val="bullet"/>
      <w:lvlText w:val="•"/>
      <w:lvlJc w:val="left"/>
      <w:pPr>
        <w:tabs>
          <w:tab w:val="num" w:pos="2880"/>
        </w:tabs>
        <w:ind w:left="2880" w:hanging="360"/>
      </w:pPr>
      <w:rPr>
        <w:rFonts w:ascii="Arial" w:hAnsi="Arial" w:hint="default"/>
      </w:rPr>
    </w:lvl>
    <w:lvl w:ilvl="4" w:tplc="122CA16C" w:tentative="1">
      <w:start w:val="1"/>
      <w:numFmt w:val="bullet"/>
      <w:lvlText w:val="•"/>
      <w:lvlJc w:val="left"/>
      <w:pPr>
        <w:tabs>
          <w:tab w:val="num" w:pos="3600"/>
        </w:tabs>
        <w:ind w:left="3600" w:hanging="360"/>
      </w:pPr>
      <w:rPr>
        <w:rFonts w:ascii="Arial" w:hAnsi="Arial" w:hint="default"/>
      </w:rPr>
    </w:lvl>
    <w:lvl w:ilvl="5" w:tplc="58D6A1F6" w:tentative="1">
      <w:start w:val="1"/>
      <w:numFmt w:val="bullet"/>
      <w:lvlText w:val="•"/>
      <w:lvlJc w:val="left"/>
      <w:pPr>
        <w:tabs>
          <w:tab w:val="num" w:pos="4320"/>
        </w:tabs>
        <w:ind w:left="4320" w:hanging="360"/>
      </w:pPr>
      <w:rPr>
        <w:rFonts w:ascii="Arial" w:hAnsi="Arial" w:hint="default"/>
      </w:rPr>
    </w:lvl>
    <w:lvl w:ilvl="6" w:tplc="FA9CD800" w:tentative="1">
      <w:start w:val="1"/>
      <w:numFmt w:val="bullet"/>
      <w:lvlText w:val="•"/>
      <w:lvlJc w:val="left"/>
      <w:pPr>
        <w:tabs>
          <w:tab w:val="num" w:pos="5040"/>
        </w:tabs>
        <w:ind w:left="5040" w:hanging="360"/>
      </w:pPr>
      <w:rPr>
        <w:rFonts w:ascii="Arial" w:hAnsi="Arial" w:hint="default"/>
      </w:rPr>
    </w:lvl>
    <w:lvl w:ilvl="7" w:tplc="16B0E1E8" w:tentative="1">
      <w:start w:val="1"/>
      <w:numFmt w:val="bullet"/>
      <w:lvlText w:val="•"/>
      <w:lvlJc w:val="left"/>
      <w:pPr>
        <w:tabs>
          <w:tab w:val="num" w:pos="5760"/>
        </w:tabs>
        <w:ind w:left="5760" w:hanging="360"/>
      </w:pPr>
      <w:rPr>
        <w:rFonts w:ascii="Arial" w:hAnsi="Arial" w:hint="default"/>
      </w:rPr>
    </w:lvl>
    <w:lvl w:ilvl="8" w:tplc="1460F21E" w:tentative="1">
      <w:start w:val="1"/>
      <w:numFmt w:val="bullet"/>
      <w:lvlText w:val="•"/>
      <w:lvlJc w:val="left"/>
      <w:pPr>
        <w:tabs>
          <w:tab w:val="num" w:pos="6480"/>
        </w:tabs>
        <w:ind w:left="6480" w:hanging="360"/>
      </w:pPr>
      <w:rPr>
        <w:rFonts w:ascii="Arial" w:hAnsi="Arial" w:hint="default"/>
      </w:rPr>
    </w:lvl>
  </w:abstractNum>
  <w:abstractNum w:abstractNumId="3">
    <w:nsid w:val="0A08071B"/>
    <w:multiLevelType w:val="hybridMultilevel"/>
    <w:tmpl w:val="A94E9BEC"/>
    <w:lvl w:ilvl="0" w:tplc="41BC1472">
      <w:start w:val="1"/>
      <w:numFmt w:val="bullet"/>
      <w:lvlText w:val="•"/>
      <w:lvlJc w:val="left"/>
      <w:pPr>
        <w:tabs>
          <w:tab w:val="num" w:pos="720"/>
        </w:tabs>
        <w:ind w:left="720" w:hanging="360"/>
      </w:pPr>
      <w:rPr>
        <w:rFonts w:ascii="Arial" w:hAnsi="Arial" w:hint="default"/>
      </w:rPr>
    </w:lvl>
    <w:lvl w:ilvl="1" w:tplc="97204514" w:tentative="1">
      <w:start w:val="1"/>
      <w:numFmt w:val="bullet"/>
      <w:lvlText w:val="•"/>
      <w:lvlJc w:val="left"/>
      <w:pPr>
        <w:tabs>
          <w:tab w:val="num" w:pos="1440"/>
        </w:tabs>
        <w:ind w:left="1440" w:hanging="360"/>
      </w:pPr>
      <w:rPr>
        <w:rFonts w:ascii="Arial" w:hAnsi="Arial" w:hint="default"/>
      </w:rPr>
    </w:lvl>
    <w:lvl w:ilvl="2" w:tplc="6E541694" w:tentative="1">
      <w:start w:val="1"/>
      <w:numFmt w:val="bullet"/>
      <w:lvlText w:val="•"/>
      <w:lvlJc w:val="left"/>
      <w:pPr>
        <w:tabs>
          <w:tab w:val="num" w:pos="2160"/>
        </w:tabs>
        <w:ind w:left="2160" w:hanging="360"/>
      </w:pPr>
      <w:rPr>
        <w:rFonts w:ascii="Arial" w:hAnsi="Arial" w:hint="default"/>
      </w:rPr>
    </w:lvl>
    <w:lvl w:ilvl="3" w:tplc="7F4037B6" w:tentative="1">
      <w:start w:val="1"/>
      <w:numFmt w:val="bullet"/>
      <w:lvlText w:val="•"/>
      <w:lvlJc w:val="left"/>
      <w:pPr>
        <w:tabs>
          <w:tab w:val="num" w:pos="2880"/>
        </w:tabs>
        <w:ind w:left="2880" w:hanging="360"/>
      </w:pPr>
      <w:rPr>
        <w:rFonts w:ascii="Arial" w:hAnsi="Arial" w:hint="default"/>
      </w:rPr>
    </w:lvl>
    <w:lvl w:ilvl="4" w:tplc="96FEF6C2" w:tentative="1">
      <w:start w:val="1"/>
      <w:numFmt w:val="bullet"/>
      <w:lvlText w:val="•"/>
      <w:lvlJc w:val="left"/>
      <w:pPr>
        <w:tabs>
          <w:tab w:val="num" w:pos="3600"/>
        </w:tabs>
        <w:ind w:left="3600" w:hanging="360"/>
      </w:pPr>
      <w:rPr>
        <w:rFonts w:ascii="Arial" w:hAnsi="Arial" w:hint="default"/>
      </w:rPr>
    </w:lvl>
    <w:lvl w:ilvl="5" w:tplc="183AE154" w:tentative="1">
      <w:start w:val="1"/>
      <w:numFmt w:val="bullet"/>
      <w:lvlText w:val="•"/>
      <w:lvlJc w:val="left"/>
      <w:pPr>
        <w:tabs>
          <w:tab w:val="num" w:pos="4320"/>
        </w:tabs>
        <w:ind w:left="4320" w:hanging="360"/>
      </w:pPr>
      <w:rPr>
        <w:rFonts w:ascii="Arial" w:hAnsi="Arial" w:hint="default"/>
      </w:rPr>
    </w:lvl>
    <w:lvl w:ilvl="6" w:tplc="F884A706" w:tentative="1">
      <w:start w:val="1"/>
      <w:numFmt w:val="bullet"/>
      <w:lvlText w:val="•"/>
      <w:lvlJc w:val="left"/>
      <w:pPr>
        <w:tabs>
          <w:tab w:val="num" w:pos="5040"/>
        </w:tabs>
        <w:ind w:left="5040" w:hanging="360"/>
      </w:pPr>
      <w:rPr>
        <w:rFonts w:ascii="Arial" w:hAnsi="Arial" w:hint="default"/>
      </w:rPr>
    </w:lvl>
    <w:lvl w:ilvl="7" w:tplc="11FC428A" w:tentative="1">
      <w:start w:val="1"/>
      <w:numFmt w:val="bullet"/>
      <w:lvlText w:val="•"/>
      <w:lvlJc w:val="left"/>
      <w:pPr>
        <w:tabs>
          <w:tab w:val="num" w:pos="5760"/>
        </w:tabs>
        <w:ind w:left="5760" w:hanging="360"/>
      </w:pPr>
      <w:rPr>
        <w:rFonts w:ascii="Arial" w:hAnsi="Arial" w:hint="default"/>
      </w:rPr>
    </w:lvl>
    <w:lvl w:ilvl="8" w:tplc="05FE1A76" w:tentative="1">
      <w:start w:val="1"/>
      <w:numFmt w:val="bullet"/>
      <w:lvlText w:val="•"/>
      <w:lvlJc w:val="left"/>
      <w:pPr>
        <w:tabs>
          <w:tab w:val="num" w:pos="6480"/>
        </w:tabs>
        <w:ind w:left="6480" w:hanging="360"/>
      </w:pPr>
      <w:rPr>
        <w:rFonts w:ascii="Arial" w:hAnsi="Arial" w:hint="default"/>
      </w:rPr>
    </w:lvl>
  </w:abstractNum>
  <w:abstractNum w:abstractNumId="4">
    <w:nsid w:val="0B821C36"/>
    <w:multiLevelType w:val="hybridMultilevel"/>
    <w:tmpl w:val="DE9C90FA"/>
    <w:lvl w:ilvl="0" w:tplc="32FAE9B4">
      <w:start w:val="1"/>
      <w:numFmt w:val="bullet"/>
      <w:lvlText w:val="•"/>
      <w:lvlJc w:val="left"/>
      <w:pPr>
        <w:tabs>
          <w:tab w:val="num" w:pos="720"/>
        </w:tabs>
        <w:ind w:left="720" w:hanging="360"/>
      </w:pPr>
      <w:rPr>
        <w:rFonts w:ascii="Arial" w:hAnsi="Arial" w:hint="default"/>
      </w:rPr>
    </w:lvl>
    <w:lvl w:ilvl="1" w:tplc="49C45836" w:tentative="1">
      <w:start w:val="1"/>
      <w:numFmt w:val="bullet"/>
      <w:lvlText w:val="•"/>
      <w:lvlJc w:val="left"/>
      <w:pPr>
        <w:tabs>
          <w:tab w:val="num" w:pos="1440"/>
        </w:tabs>
        <w:ind w:left="1440" w:hanging="360"/>
      </w:pPr>
      <w:rPr>
        <w:rFonts w:ascii="Arial" w:hAnsi="Arial" w:hint="default"/>
      </w:rPr>
    </w:lvl>
    <w:lvl w:ilvl="2" w:tplc="7048DFB2" w:tentative="1">
      <w:start w:val="1"/>
      <w:numFmt w:val="bullet"/>
      <w:lvlText w:val="•"/>
      <w:lvlJc w:val="left"/>
      <w:pPr>
        <w:tabs>
          <w:tab w:val="num" w:pos="2160"/>
        </w:tabs>
        <w:ind w:left="2160" w:hanging="360"/>
      </w:pPr>
      <w:rPr>
        <w:rFonts w:ascii="Arial" w:hAnsi="Arial" w:hint="default"/>
      </w:rPr>
    </w:lvl>
    <w:lvl w:ilvl="3" w:tplc="680AC5BE" w:tentative="1">
      <w:start w:val="1"/>
      <w:numFmt w:val="bullet"/>
      <w:lvlText w:val="•"/>
      <w:lvlJc w:val="left"/>
      <w:pPr>
        <w:tabs>
          <w:tab w:val="num" w:pos="2880"/>
        </w:tabs>
        <w:ind w:left="2880" w:hanging="360"/>
      </w:pPr>
      <w:rPr>
        <w:rFonts w:ascii="Arial" w:hAnsi="Arial" w:hint="default"/>
      </w:rPr>
    </w:lvl>
    <w:lvl w:ilvl="4" w:tplc="98161130" w:tentative="1">
      <w:start w:val="1"/>
      <w:numFmt w:val="bullet"/>
      <w:lvlText w:val="•"/>
      <w:lvlJc w:val="left"/>
      <w:pPr>
        <w:tabs>
          <w:tab w:val="num" w:pos="3600"/>
        </w:tabs>
        <w:ind w:left="3600" w:hanging="360"/>
      </w:pPr>
      <w:rPr>
        <w:rFonts w:ascii="Arial" w:hAnsi="Arial" w:hint="default"/>
      </w:rPr>
    </w:lvl>
    <w:lvl w:ilvl="5" w:tplc="AB58F49C" w:tentative="1">
      <w:start w:val="1"/>
      <w:numFmt w:val="bullet"/>
      <w:lvlText w:val="•"/>
      <w:lvlJc w:val="left"/>
      <w:pPr>
        <w:tabs>
          <w:tab w:val="num" w:pos="4320"/>
        </w:tabs>
        <w:ind w:left="4320" w:hanging="360"/>
      </w:pPr>
      <w:rPr>
        <w:rFonts w:ascii="Arial" w:hAnsi="Arial" w:hint="default"/>
      </w:rPr>
    </w:lvl>
    <w:lvl w:ilvl="6" w:tplc="9E603F32" w:tentative="1">
      <w:start w:val="1"/>
      <w:numFmt w:val="bullet"/>
      <w:lvlText w:val="•"/>
      <w:lvlJc w:val="left"/>
      <w:pPr>
        <w:tabs>
          <w:tab w:val="num" w:pos="5040"/>
        </w:tabs>
        <w:ind w:left="5040" w:hanging="360"/>
      </w:pPr>
      <w:rPr>
        <w:rFonts w:ascii="Arial" w:hAnsi="Arial" w:hint="default"/>
      </w:rPr>
    </w:lvl>
    <w:lvl w:ilvl="7" w:tplc="C3B8E762" w:tentative="1">
      <w:start w:val="1"/>
      <w:numFmt w:val="bullet"/>
      <w:lvlText w:val="•"/>
      <w:lvlJc w:val="left"/>
      <w:pPr>
        <w:tabs>
          <w:tab w:val="num" w:pos="5760"/>
        </w:tabs>
        <w:ind w:left="5760" w:hanging="360"/>
      </w:pPr>
      <w:rPr>
        <w:rFonts w:ascii="Arial" w:hAnsi="Arial" w:hint="default"/>
      </w:rPr>
    </w:lvl>
    <w:lvl w:ilvl="8" w:tplc="5474611E" w:tentative="1">
      <w:start w:val="1"/>
      <w:numFmt w:val="bullet"/>
      <w:lvlText w:val="•"/>
      <w:lvlJc w:val="left"/>
      <w:pPr>
        <w:tabs>
          <w:tab w:val="num" w:pos="6480"/>
        </w:tabs>
        <w:ind w:left="6480" w:hanging="360"/>
      </w:pPr>
      <w:rPr>
        <w:rFonts w:ascii="Arial" w:hAnsi="Arial" w:hint="default"/>
      </w:rPr>
    </w:lvl>
  </w:abstractNum>
  <w:abstractNum w:abstractNumId="5">
    <w:nsid w:val="10CE57D6"/>
    <w:multiLevelType w:val="hybridMultilevel"/>
    <w:tmpl w:val="B450E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0C48FB"/>
    <w:multiLevelType w:val="hybridMultilevel"/>
    <w:tmpl w:val="1364357C"/>
    <w:lvl w:ilvl="0" w:tplc="509CE21C">
      <w:start w:val="1"/>
      <w:numFmt w:val="bullet"/>
      <w:lvlText w:val="•"/>
      <w:lvlJc w:val="left"/>
      <w:pPr>
        <w:tabs>
          <w:tab w:val="num" w:pos="720"/>
        </w:tabs>
        <w:ind w:left="720" w:hanging="360"/>
      </w:pPr>
      <w:rPr>
        <w:rFonts w:ascii="Arial" w:hAnsi="Arial" w:hint="default"/>
      </w:rPr>
    </w:lvl>
    <w:lvl w:ilvl="1" w:tplc="08FE39B8">
      <w:start w:val="1"/>
      <w:numFmt w:val="bullet"/>
      <w:lvlText w:val="•"/>
      <w:lvlJc w:val="left"/>
      <w:pPr>
        <w:tabs>
          <w:tab w:val="num" w:pos="1440"/>
        </w:tabs>
        <w:ind w:left="1440" w:hanging="360"/>
      </w:pPr>
      <w:rPr>
        <w:rFonts w:ascii="Arial" w:hAnsi="Arial" w:hint="default"/>
      </w:rPr>
    </w:lvl>
    <w:lvl w:ilvl="2" w:tplc="9E2A2058" w:tentative="1">
      <w:start w:val="1"/>
      <w:numFmt w:val="bullet"/>
      <w:lvlText w:val="•"/>
      <w:lvlJc w:val="left"/>
      <w:pPr>
        <w:tabs>
          <w:tab w:val="num" w:pos="2160"/>
        </w:tabs>
        <w:ind w:left="2160" w:hanging="360"/>
      </w:pPr>
      <w:rPr>
        <w:rFonts w:ascii="Arial" w:hAnsi="Arial" w:hint="default"/>
      </w:rPr>
    </w:lvl>
    <w:lvl w:ilvl="3" w:tplc="4F0CCD58" w:tentative="1">
      <w:start w:val="1"/>
      <w:numFmt w:val="bullet"/>
      <w:lvlText w:val="•"/>
      <w:lvlJc w:val="left"/>
      <w:pPr>
        <w:tabs>
          <w:tab w:val="num" w:pos="2880"/>
        </w:tabs>
        <w:ind w:left="2880" w:hanging="360"/>
      </w:pPr>
      <w:rPr>
        <w:rFonts w:ascii="Arial" w:hAnsi="Arial" w:hint="default"/>
      </w:rPr>
    </w:lvl>
    <w:lvl w:ilvl="4" w:tplc="264825F6" w:tentative="1">
      <w:start w:val="1"/>
      <w:numFmt w:val="bullet"/>
      <w:lvlText w:val="•"/>
      <w:lvlJc w:val="left"/>
      <w:pPr>
        <w:tabs>
          <w:tab w:val="num" w:pos="3600"/>
        </w:tabs>
        <w:ind w:left="3600" w:hanging="360"/>
      </w:pPr>
      <w:rPr>
        <w:rFonts w:ascii="Arial" w:hAnsi="Arial" w:hint="default"/>
      </w:rPr>
    </w:lvl>
    <w:lvl w:ilvl="5" w:tplc="9CD40A30" w:tentative="1">
      <w:start w:val="1"/>
      <w:numFmt w:val="bullet"/>
      <w:lvlText w:val="•"/>
      <w:lvlJc w:val="left"/>
      <w:pPr>
        <w:tabs>
          <w:tab w:val="num" w:pos="4320"/>
        </w:tabs>
        <w:ind w:left="4320" w:hanging="360"/>
      </w:pPr>
      <w:rPr>
        <w:rFonts w:ascii="Arial" w:hAnsi="Arial" w:hint="default"/>
      </w:rPr>
    </w:lvl>
    <w:lvl w:ilvl="6" w:tplc="3804387C" w:tentative="1">
      <w:start w:val="1"/>
      <w:numFmt w:val="bullet"/>
      <w:lvlText w:val="•"/>
      <w:lvlJc w:val="left"/>
      <w:pPr>
        <w:tabs>
          <w:tab w:val="num" w:pos="5040"/>
        </w:tabs>
        <w:ind w:left="5040" w:hanging="360"/>
      </w:pPr>
      <w:rPr>
        <w:rFonts w:ascii="Arial" w:hAnsi="Arial" w:hint="default"/>
      </w:rPr>
    </w:lvl>
    <w:lvl w:ilvl="7" w:tplc="69066C2C" w:tentative="1">
      <w:start w:val="1"/>
      <w:numFmt w:val="bullet"/>
      <w:lvlText w:val="•"/>
      <w:lvlJc w:val="left"/>
      <w:pPr>
        <w:tabs>
          <w:tab w:val="num" w:pos="5760"/>
        </w:tabs>
        <w:ind w:left="5760" w:hanging="360"/>
      </w:pPr>
      <w:rPr>
        <w:rFonts w:ascii="Arial" w:hAnsi="Arial" w:hint="default"/>
      </w:rPr>
    </w:lvl>
    <w:lvl w:ilvl="8" w:tplc="4162DB46" w:tentative="1">
      <w:start w:val="1"/>
      <w:numFmt w:val="bullet"/>
      <w:lvlText w:val="•"/>
      <w:lvlJc w:val="left"/>
      <w:pPr>
        <w:tabs>
          <w:tab w:val="num" w:pos="6480"/>
        </w:tabs>
        <w:ind w:left="6480" w:hanging="360"/>
      </w:pPr>
      <w:rPr>
        <w:rFonts w:ascii="Arial" w:hAnsi="Arial" w:hint="default"/>
      </w:rPr>
    </w:lvl>
  </w:abstractNum>
  <w:abstractNum w:abstractNumId="7">
    <w:nsid w:val="1F67575B"/>
    <w:multiLevelType w:val="hybridMultilevel"/>
    <w:tmpl w:val="7BD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35F1B"/>
    <w:multiLevelType w:val="hybridMultilevel"/>
    <w:tmpl w:val="C508363C"/>
    <w:lvl w:ilvl="0" w:tplc="2236E98E">
      <w:start w:val="1"/>
      <w:numFmt w:val="bullet"/>
      <w:lvlText w:val="•"/>
      <w:lvlJc w:val="left"/>
      <w:pPr>
        <w:tabs>
          <w:tab w:val="num" w:pos="720"/>
        </w:tabs>
        <w:ind w:left="720" w:hanging="360"/>
      </w:pPr>
      <w:rPr>
        <w:rFonts w:ascii="Arial" w:hAnsi="Arial" w:hint="default"/>
      </w:rPr>
    </w:lvl>
    <w:lvl w:ilvl="1" w:tplc="847E54C4">
      <w:start w:val="1524"/>
      <w:numFmt w:val="bullet"/>
      <w:lvlText w:val="•"/>
      <w:lvlJc w:val="left"/>
      <w:pPr>
        <w:tabs>
          <w:tab w:val="num" w:pos="1440"/>
        </w:tabs>
        <w:ind w:left="1440" w:hanging="360"/>
      </w:pPr>
      <w:rPr>
        <w:rFonts w:ascii="Arial" w:hAnsi="Arial" w:hint="default"/>
      </w:rPr>
    </w:lvl>
    <w:lvl w:ilvl="2" w:tplc="352E7E4A" w:tentative="1">
      <w:start w:val="1"/>
      <w:numFmt w:val="bullet"/>
      <w:lvlText w:val="•"/>
      <w:lvlJc w:val="left"/>
      <w:pPr>
        <w:tabs>
          <w:tab w:val="num" w:pos="2160"/>
        </w:tabs>
        <w:ind w:left="2160" w:hanging="360"/>
      </w:pPr>
      <w:rPr>
        <w:rFonts w:ascii="Arial" w:hAnsi="Arial" w:hint="default"/>
      </w:rPr>
    </w:lvl>
    <w:lvl w:ilvl="3" w:tplc="683645EA" w:tentative="1">
      <w:start w:val="1"/>
      <w:numFmt w:val="bullet"/>
      <w:lvlText w:val="•"/>
      <w:lvlJc w:val="left"/>
      <w:pPr>
        <w:tabs>
          <w:tab w:val="num" w:pos="2880"/>
        </w:tabs>
        <w:ind w:left="2880" w:hanging="360"/>
      </w:pPr>
      <w:rPr>
        <w:rFonts w:ascii="Arial" w:hAnsi="Arial" w:hint="default"/>
      </w:rPr>
    </w:lvl>
    <w:lvl w:ilvl="4" w:tplc="A66A9B40" w:tentative="1">
      <w:start w:val="1"/>
      <w:numFmt w:val="bullet"/>
      <w:lvlText w:val="•"/>
      <w:lvlJc w:val="left"/>
      <w:pPr>
        <w:tabs>
          <w:tab w:val="num" w:pos="3600"/>
        </w:tabs>
        <w:ind w:left="3600" w:hanging="360"/>
      </w:pPr>
      <w:rPr>
        <w:rFonts w:ascii="Arial" w:hAnsi="Arial" w:hint="default"/>
      </w:rPr>
    </w:lvl>
    <w:lvl w:ilvl="5" w:tplc="6198646A" w:tentative="1">
      <w:start w:val="1"/>
      <w:numFmt w:val="bullet"/>
      <w:lvlText w:val="•"/>
      <w:lvlJc w:val="left"/>
      <w:pPr>
        <w:tabs>
          <w:tab w:val="num" w:pos="4320"/>
        </w:tabs>
        <w:ind w:left="4320" w:hanging="360"/>
      </w:pPr>
      <w:rPr>
        <w:rFonts w:ascii="Arial" w:hAnsi="Arial" w:hint="default"/>
      </w:rPr>
    </w:lvl>
    <w:lvl w:ilvl="6" w:tplc="BCBAB9B8" w:tentative="1">
      <w:start w:val="1"/>
      <w:numFmt w:val="bullet"/>
      <w:lvlText w:val="•"/>
      <w:lvlJc w:val="left"/>
      <w:pPr>
        <w:tabs>
          <w:tab w:val="num" w:pos="5040"/>
        </w:tabs>
        <w:ind w:left="5040" w:hanging="360"/>
      </w:pPr>
      <w:rPr>
        <w:rFonts w:ascii="Arial" w:hAnsi="Arial" w:hint="default"/>
      </w:rPr>
    </w:lvl>
    <w:lvl w:ilvl="7" w:tplc="581A2FBE" w:tentative="1">
      <w:start w:val="1"/>
      <w:numFmt w:val="bullet"/>
      <w:lvlText w:val="•"/>
      <w:lvlJc w:val="left"/>
      <w:pPr>
        <w:tabs>
          <w:tab w:val="num" w:pos="5760"/>
        </w:tabs>
        <w:ind w:left="5760" w:hanging="360"/>
      </w:pPr>
      <w:rPr>
        <w:rFonts w:ascii="Arial" w:hAnsi="Arial" w:hint="default"/>
      </w:rPr>
    </w:lvl>
    <w:lvl w:ilvl="8" w:tplc="DE528E54" w:tentative="1">
      <w:start w:val="1"/>
      <w:numFmt w:val="bullet"/>
      <w:lvlText w:val="•"/>
      <w:lvlJc w:val="left"/>
      <w:pPr>
        <w:tabs>
          <w:tab w:val="num" w:pos="6480"/>
        </w:tabs>
        <w:ind w:left="6480" w:hanging="360"/>
      </w:pPr>
      <w:rPr>
        <w:rFonts w:ascii="Arial" w:hAnsi="Arial" w:hint="default"/>
      </w:rPr>
    </w:lvl>
  </w:abstractNum>
  <w:abstractNum w:abstractNumId="9">
    <w:nsid w:val="256E15C7"/>
    <w:multiLevelType w:val="hybridMultilevel"/>
    <w:tmpl w:val="3F7E24DE"/>
    <w:lvl w:ilvl="0" w:tplc="BD7837AC">
      <w:start w:val="1"/>
      <w:numFmt w:val="bullet"/>
      <w:lvlText w:val="•"/>
      <w:lvlJc w:val="left"/>
      <w:pPr>
        <w:tabs>
          <w:tab w:val="num" w:pos="720"/>
        </w:tabs>
        <w:ind w:left="720" w:hanging="360"/>
      </w:pPr>
      <w:rPr>
        <w:rFonts w:ascii="Arial" w:hAnsi="Arial" w:hint="default"/>
      </w:rPr>
    </w:lvl>
    <w:lvl w:ilvl="1" w:tplc="499E8138" w:tentative="1">
      <w:start w:val="1"/>
      <w:numFmt w:val="bullet"/>
      <w:lvlText w:val="•"/>
      <w:lvlJc w:val="left"/>
      <w:pPr>
        <w:tabs>
          <w:tab w:val="num" w:pos="1440"/>
        </w:tabs>
        <w:ind w:left="1440" w:hanging="360"/>
      </w:pPr>
      <w:rPr>
        <w:rFonts w:ascii="Arial" w:hAnsi="Arial" w:hint="default"/>
      </w:rPr>
    </w:lvl>
    <w:lvl w:ilvl="2" w:tplc="B91AC0AC" w:tentative="1">
      <w:start w:val="1"/>
      <w:numFmt w:val="bullet"/>
      <w:lvlText w:val="•"/>
      <w:lvlJc w:val="left"/>
      <w:pPr>
        <w:tabs>
          <w:tab w:val="num" w:pos="2160"/>
        </w:tabs>
        <w:ind w:left="2160" w:hanging="360"/>
      </w:pPr>
      <w:rPr>
        <w:rFonts w:ascii="Arial" w:hAnsi="Arial" w:hint="default"/>
      </w:rPr>
    </w:lvl>
    <w:lvl w:ilvl="3" w:tplc="224C3DBE" w:tentative="1">
      <w:start w:val="1"/>
      <w:numFmt w:val="bullet"/>
      <w:lvlText w:val="•"/>
      <w:lvlJc w:val="left"/>
      <w:pPr>
        <w:tabs>
          <w:tab w:val="num" w:pos="2880"/>
        </w:tabs>
        <w:ind w:left="2880" w:hanging="360"/>
      </w:pPr>
      <w:rPr>
        <w:rFonts w:ascii="Arial" w:hAnsi="Arial" w:hint="default"/>
      </w:rPr>
    </w:lvl>
    <w:lvl w:ilvl="4" w:tplc="FBC08370" w:tentative="1">
      <w:start w:val="1"/>
      <w:numFmt w:val="bullet"/>
      <w:lvlText w:val="•"/>
      <w:lvlJc w:val="left"/>
      <w:pPr>
        <w:tabs>
          <w:tab w:val="num" w:pos="3600"/>
        </w:tabs>
        <w:ind w:left="3600" w:hanging="360"/>
      </w:pPr>
      <w:rPr>
        <w:rFonts w:ascii="Arial" w:hAnsi="Arial" w:hint="default"/>
      </w:rPr>
    </w:lvl>
    <w:lvl w:ilvl="5" w:tplc="E8BE5BBA" w:tentative="1">
      <w:start w:val="1"/>
      <w:numFmt w:val="bullet"/>
      <w:lvlText w:val="•"/>
      <w:lvlJc w:val="left"/>
      <w:pPr>
        <w:tabs>
          <w:tab w:val="num" w:pos="4320"/>
        </w:tabs>
        <w:ind w:left="4320" w:hanging="360"/>
      </w:pPr>
      <w:rPr>
        <w:rFonts w:ascii="Arial" w:hAnsi="Arial" w:hint="default"/>
      </w:rPr>
    </w:lvl>
    <w:lvl w:ilvl="6" w:tplc="83247CB6" w:tentative="1">
      <w:start w:val="1"/>
      <w:numFmt w:val="bullet"/>
      <w:lvlText w:val="•"/>
      <w:lvlJc w:val="left"/>
      <w:pPr>
        <w:tabs>
          <w:tab w:val="num" w:pos="5040"/>
        </w:tabs>
        <w:ind w:left="5040" w:hanging="360"/>
      </w:pPr>
      <w:rPr>
        <w:rFonts w:ascii="Arial" w:hAnsi="Arial" w:hint="default"/>
      </w:rPr>
    </w:lvl>
    <w:lvl w:ilvl="7" w:tplc="E456471E" w:tentative="1">
      <w:start w:val="1"/>
      <w:numFmt w:val="bullet"/>
      <w:lvlText w:val="•"/>
      <w:lvlJc w:val="left"/>
      <w:pPr>
        <w:tabs>
          <w:tab w:val="num" w:pos="5760"/>
        </w:tabs>
        <w:ind w:left="5760" w:hanging="360"/>
      </w:pPr>
      <w:rPr>
        <w:rFonts w:ascii="Arial" w:hAnsi="Arial" w:hint="default"/>
      </w:rPr>
    </w:lvl>
    <w:lvl w:ilvl="8" w:tplc="D6E001DC" w:tentative="1">
      <w:start w:val="1"/>
      <w:numFmt w:val="bullet"/>
      <w:lvlText w:val="•"/>
      <w:lvlJc w:val="left"/>
      <w:pPr>
        <w:tabs>
          <w:tab w:val="num" w:pos="6480"/>
        </w:tabs>
        <w:ind w:left="6480" w:hanging="360"/>
      </w:pPr>
      <w:rPr>
        <w:rFonts w:ascii="Arial" w:hAnsi="Arial" w:hint="default"/>
      </w:rPr>
    </w:lvl>
  </w:abstractNum>
  <w:abstractNum w:abstractNumId="10">
    <w:nsid w:val="26AB19BD"/>
    <w:multiLevelType w:val="hybridMultilevel"/>
    <w:tmpl w:val="60389F1E"/>
    <w:lvl w:ilvl="0" w:tplc="5DBEB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B319C4"/>
    <w:multiLevelType w:val="hybridMultilevel"/>
    <w:tmpl w:val="75C45FB2"/>
    <w:lvl w:ilvl="0" w:tplc="AE4621AA">
      <w:start w:val="1"/>
      <w:numFmt w:val="bullet"/>
      <w:lvlText w:val="•"/>
      <w:lvlJc w:val="left"/>
      <w:pPr>
        <w:tabs>
          <w:tab w:val="num" w:pos="720"/>
        </w:tabs>
        <w:ind w:left="720" w:hanging="360"/>
      </w:pPr>
      <w:rPr>
        <w:rFonts w:ascii="Arial" w:hAnsi="Arial" w:hint="default"/>
      </w:rPr>
    </w:lvl>
    <w:lvl w:ilvl="1" w:tplc="E75A1274">
      <w:start w:val="1611"/>
      <w:numFmt w:val="bullet"/>
      <w:lvlText w:val="•"/>
      <w:lvlJc w:val="left"/>
      <w:pPr>
        <w:tabs>
          <w:tab w:val="num" w:pos="1440"/>
        </w:tabs>
        <w:ind w:left="1440" w:hanging="360"/>
      </w:pPr>
      <w:rPr>
        <w:rFonts w:ascii="Arial" w:hAnsi="Arial" w:hint="default"/>
      </w:rPr>
    </w:lvl>
    <w:lvl w:ilvl="2" w:tplc="4F3E967C" w:tentative="1">
      <w:start w:val="1"/>
      <w:numFmt w:val="bullet"/>
      <w:lvlText w:val="•"/>
      <w:lvlJc w:val="left"/>
      <w:pPr>
        <w:tabs>
          <w:tab w:val="num" w:pos="2160"/>
        </w:tabs>
        <w:ind w:left="2160" w:hanging="360"/>
      </w:pPr>
      <w:rPr>
        <w:rFonts w:ascii="Arial" w:hAnsi="Arial" w:hint="default"/>
      </w:rPr>
    </w:lvl>
    <w:lvl w:ilvl="3" w:tplc="B50035C6" w:tentative="1">
      <w:start w:val="1"/>
      <w:numFmt w:val="bullet"/>
      <w:lvlText w:val="•"/>
      <w:lvlJc w:val="left"/>
      <w:pPr>
        <w:tabs>
          <w:tab w:val="num" w:pos="2880"/>
        </w:tabs>
        <w:ind w:left="2880" w:hanging="360"/>
      </w:pPr>
      <w:rPr>
        <w:rFonts w:ascii="Arial" w:hAnsi="Arial" w:hint="default"/>
      </w:rPr>
    </w:lvl>
    <w:lvl w:ilvl="4" w:tplc="3CEE0A38" w:tentative="1">
      <w:start w:val="1"/>
      <w:numFmt w:val="bullet"/>
      <w:lvlText w:val="•"/>
      <w:lvlJc w:val="left"/>
      <w:pPr>
        <w:tabs>
          <w:tab w:val="num" w:pos="3600"/>
        </w:tabs>
        <w:ind w:left="3600" w:hanging="360"/>
      </w:pPr>
      <w:rPr>
        <w:rFonts w:ascii="Arial" w:hAnsi="Arial" w:hint="default"/>
      </w:rPr>
    </w:lvl>
    <w:lvl w:ilvl="5" w:tplc="42B23254" w:tentative="1">
      <w:start w:val="1"/>
      <w:numFmt w:val="bullet"/>
      <w:lvlText w:val="•"/>
      <w:lvlJc w:val="left"/>
      <w:pPr>
        <w:tabs>
          <w:tab w:val="num" w:pos="4320"/>
        </w:tabs>
        <w:ind w:left="4320" w:hanging="360"/>
      </w:pPr>
      <w:rPr>
        <w:rFonts w:ascii="Arial" w:hAnsi="Arial" w:hint="default"/>
      </w:rPr>
    </w:lvl>
    <w:lvl w:ilvl="6" w:tplc="3B0805E4" w:tentative="1">
      <w:start w:val="1"/>
      <w:numFmt w:val="bullet"/>
      <w:lvlText w:val="•"/>
      <w:lvlJc w:val="left"/>
      <w:pPr>
        <w:tabs>
          <w:tab w:val="num" w:pos="5040"/>
        </w:tabs>
        <w:ind w:left="5040" w:hanging="360"/>
      </w:pPr>
      <w:rPr>
        <w:rFonts w:ascii="Arial" w:hAnsi="Arial" w:hint="default"/>
      </w:rPr>
    </w:lvl>
    <w:lvl w:ilvl="7" w:tplc="6E82E8E2" w:tentative="1">
      <w:start w:val="1"/>
      <w:numFmt w:val="bullet"/>
      <w:lvlText w:val="•"/>
      <w:lvlJc w:val="left"/>
      <w:pPr>
        <w:tabs>
          <w:tab w:val="num" w:pos="5760"/>
        </w:tabs>
        <w:ind w:left="5760" w:hanging="360"/>
      </w:pPr>
      <w:rPr>
        <w:rFonts w:ascii="Arial" w:hAnsi="Arial" w:hint="default"/>
      </w:rPr>
    </w:lvl>
    <w:lvl w:ilvl="8" w:tplc="BDAA96E2" w:tentative="1">
      <w:start w:val="1"/>
      <w:numFmt w:val="bullet"/>
      <w:lvlText w:val="•"/>
      <w:lvlJc w:val="left"/>
      <w:pPr>
        <w:tabs>
          <w:tab w:val="num" w:pos="6480"/>
        </w:tabs>
        <w:ind w:left="6480" w:hanging="360"/>
      </w:pPr>
      <w:rPr>
        <w:rFonts w:ascii="Arial" w:hAnsi="Arial" w:hint="default"/>
      </w:rPr>
    </w:lvl>
  </w:abstractNum>
  <w:abstractNum w:abstractNumId="12">
    <w:nsid w:val="348C1B5D"/>
    <w:multiLevelType w:val="hybridMultilevel"/>
    <w:tmpl w:val="012683E4"/>
    <w:lvl w:ilvl="0" w:tplc="44AC0028">
      <w:start w:val="1"/>
      <w:numFmt w:val="bullet"/>
      <w:lvlText w:val="•"/>
      <w:lvlJc w:val="left"/>
      <w:pPr>
        <w:tabs>
          <w:tab w:val="num" w:pos="720"/>
        </w:tabs>
        <w:ind w:left="720" w:hanging="360"/>
      </w:pPr>
      <w:rPr>
        <w:rFonts w:ascii="Arial" w:hAnsi="Arial" w:hint="default"/>
      </w:rPr>
    </w:lvl>
    <w:lvl w:ilvl="1" w:tplc="67B296C8" w:tentative="1">
      <w:start w:val="1"/>
      <w:numFmt w:val="bullet"/>
      <w:lvlText w:val="•"/>
      <w:lvlJc w:val="left"/>
      <w:pPr>
        <w:tabs>
          <w:tab w:val="num" w:pos="1440"/>
        </w:tabs>
        <w:ind w:left="1440" w:hanging="360"/>
      </w:pPr>
      <w:rPr>
        <w:rFonts w:ascii="Arial" w:hAnsi="Arial" w:hint="default"/>
      </w:rPr>
    </w:lvl>
    <w:lvl w:ilvl="2" w:tplc="0BE0098A" w:tentative="1">
      <w:start w:val="1"/>
      <w:numFmt w:val="bullet"/>
      <w:lvlText w:val="•"/>
      <w:lvlJc w:val="left"/>
      <w:pPr>
        <w:tabs>
          <w:tab w:val="num" w:pos="2160"/>
        </w:tabs>
        <w:ind w:left="2160" w:hanging="360"/>
      </w:pPr>
      <w:rPr>
        <w:rFonts w:ascii="Arial" w:hAnsi="Arial" w:hint="default"/>
      </w:rPr>
    </w:lvl>
    <w:lvl w:ilvl="3" w:tplc="4E8A538A" w:tentative="1">
      <w:start w:val="1"/>
      <w:numFmt w:val="bullet"/>
      <w:lvlText w:val="•"/>
      <w:lvlJc w:val="left"/>
      <w:pPr>
        <w:tabs>
          <w:tab w:val="num" w:pos="2880"/>
        </w:tabs>
        <w:ind w:left="2880" w:hanging="360"/>
      </w:pPr>
      <w:rPr>
        <w:rFonts w:ascii="Arial" w:hAnsi="Arial" w:hint="default"/>
      </w:rPr>
    </w:lvl>
    <w:lvl w:ilvl="4" w:tplc="34BC676A" w:tentative="1">
      <w:start w:val="1"/>
      <w:numFmt w:val="bullet"/>
      <w:lvlText w:val="•"/>
      <w:lvlJc w:val="left"/>
      <w:pPr>
        <w:tabs>
          <w:tab w:val="num" w:pos="3600"/>
        </w:tabs>
        <w:ind w:left="3600" w:hanging="360"/>
      </w:pPr>
      <w:rPr>
        <w:rFonts w:ascii="Arial" w:hAnsi="Arial" w:hint="default"/>
      </w:rPr>
    </w:lvl>
    <w:lvl w:ilvl="5" w:tplc="E41CA694" w:tentative="1">
      <w:start w:val="1"/>
      <w:numFmt w:val="bullet"/>
      <w:lvlText w:val="•"/>
      <w:lvlJc w:val="left"/>
      <w:pPr>
        <w:tabs>
          <w:tab w:val="num" w:pos="4320"/>
        </w:tabs>
        <w:ind w:left="4320" w:hanging="360"/>
      </w:pPr>
      <w:rPr>
        <w:rFonts w:ascii="Arial" w:hAnsi="Arial" w:hint="default"/>
      </w:rPr>
    </w:lvl>
    <w:lvl w:ilvl="6" w:tplc="199CCB4E" w:tentative="1">
      <w:start w:val="1"/>
      <w:numFmt w:val="bullet"/>
      <w:lvlText w:val="•"/>
      <w:lvlJc w:val="left"/>
      <w:pPr>
        <w:tabs>
          <w:tab w:val="num" w:pos="5040"/>
        </w:tabs>
        <w:ind w:left="5040" w:hanging="360"/>
      </w:pPr>
      <w:rPr>
        <w:rFonts w:ascii="Arial" w:hAnsi="Arial" w:hint="default"/>
      </w:rPr>
    </w:lvl>
    <w:lvl w:ilvl="7" w:tplc="24EA81B4" w:tentative="1">
      <w:start w:val="1"/>
      <w:numFmt w:val="bullet"/>
      <w:lvlText w:val="•"/>
      <w:lvlJc w:val="left"/>
      <w:pPr>
        <w:tabs>
          <w:tab w:val="num" w:pos="5760"/>
        </w:tabs>
        <w:ind w:left="5760" w:hanging="360"/>
      </w:pPr>
      <w:rPr>
        <w:rFonts w:ascii="Arial" w:hAnsi="Arial" w:hint="default"/>
      </w:rPr>
    </w:lvl>
    <w:lvl w:ilvl="8" w:tplc="40962264" w:tentative="1">
      <w:start w:val="1"/>
      <w:numFmt w:val="bullet"/>
      <w:lvlText w:val="•"/>
      <w:lvlJc w:val="left"/>
      <w:pPr>
        <w:tabs>
          <w:tab w:val="num" w:pos="6480"/>
        </w:tabs>
        <w:ind w:left="6480" w:hanging="360"/>
      </w:pPr>
      <w:rPr>
        <w:rFonts w:ascii="Arial" w:hAnsi="Arial" w:hint="default"/>
      </w:rPr>
    </w:lvl>
  </w:abstractNum>
  <w:abstractNum w:abstractNumId="13">
    <w:nsid w:val="454E039E"/>
    <w:multiLevelType w:val="hybridMultilevel"/>
    <w:tmpl w:val="E752C3B0"/>
    <w:lvl w:ilvl="0" w:tplc="BEC65A0E">
      <w:start w:val="1"/>
      <w:numFmt w:val="bullet"/>
      <w:lvlText w:val="•"/>
      <w:lvlJc w:val="left"/>
      <w:pPr>
        <w:tabs>
          <w:tab w:val="num" w:pos="720"/>
        </w:tabs>
        <w:ind w:left="720" w:hanging="360"/>
      </w:pPr>
      <w:rPr>
        <w:rFonts w:ascii="Arial" w:hAnsi="Arial" w:hint="default"/>
      </w:rPr>
    </w:lvl>
    <w:lvl w:ilvl="1" w:tplc="5C14DE16" w:tentative="1">
      <w:start w:val="1"/>
      <w:numFmt w:val="bullet"/>
      <w:lvlText w:val="•"/>
      <w:lvlJc w:val="left"/>
      <w:pPr>
        <w:tabs>
          <w:tab w:val="num" w:pos="1440"/>
        </w:tabs>
        <w:ind w:left="1440" w:hanging="360"/>
      </w:pPr>
      <w:rPr>
        <w:rFonts w:ascii="Arial" w:hAnsi="Arial" w:hint="default"/>
      </w:rPr>
    </w:lvl>
    <w:lvl w:ilvl="2" w:tplc="89528740" w:tentative="1">
      <w:start w:val="1"/>
      <w:numFmt w:val="bullet"/>
      <w:lvlText w:val="•"/>
      <w:lvlJc w:val="left"/>
      <w:pPr>
        <w:tabs>
          <w:tab w:val="num" w:pos="2160"/>
        </w:tabs>
        <w:ind w:left="2160" w:hanging="360"/>
      </w:pPr>
      <w:rPr>
        <w:rFonts w:ascii="Arial" w:hAnsi="Arial" w:hint="default"/>
      </w:rPr>
    </w:lvl>
    <w:lvl w:ilvl="3" w:tplc="2D6605D6" w:tentative="1">
      <w:start w:val="1"/>
      <w:numFmt w:val="bullet"/>
      <w:lvlText w:val="•"/>
      <w:lvlJc w:val="left"/>
      <w:pPr>
        <w:tabs>
          <w:tab w:val="num" w:pos="2880"/>
        </w:tabs>
        <w:ind w:left="2880" w:hanging="360"/>
      </w:pPr>
      <w:rPr>
        <w:rFonts w:ascii="Arial" w:hAnsi="Arial" w:hint="default"/>
      </w:rPr>
    </w:lvl>
    <w:lvl w:ilvl="4" w:tplc="41223CEA" w:tentative="1">
      <w:start w:val="1"/>
      <w:numFmt w:val="bullet"/>
      <w:lvlText w:val="•"/>
      <w:lvlJc w:val="left"/>
      <w:pPr>
        <w:tabs>
          <w:tab w:val="num" w:pos="3600"/>
        </w:tabs>
        <w:ind w:left="3600" w:hanging="360"/>
      </w:pPr>
      <w:rPr>
        <w:rFonts w:ascii="Arial" w:hAnsi="Arial" w:hint="default"/>
      </w:rPr>
    </w:lvl>
    <w:lvl w:ilvl="5" w:tplc="489E3560" w:tentative="1">
      <w:start w:val="1"/>
      <w:numFmt w:val="bullet"/>
      <w:lvlText w:val="•"/>
      <w:lvlJc w:val="left"/>
      <w:pPr>
        <w:tabs>
          <w:tab w:val="num" w:pos="4320"/>
        </w:tabs>
        <w:ind w:left="4320" w:hanging="360"/>
      </w:pPr>
      <w:rPr>
        <w:rFonts w:ascii="Arial" w:hAnsi="Arial" w:hint="default"/>
      </w:rPr>
    </w:lvl>
    <w:lvl w:ilvl="6" w:tplc="06646C3A" w:tentative="1">
      <w:start w:val="1"/>
      <w:numFmt w:val="bullet"/>
      <w:lvlText w:val="•"/>
      <w:lvlJc w:val="left"/>
      <w:pPr>
        <w:tabs>
          <w:tab w:val="num" w:pos="5040"/>
        </w:tabs>
        <w:ind w:left="5040" w:hanging="360"/>
      </w:pPr>
      <w:rPr>
        <w:rFonts w:ascii="Arial" w:hAnsi="Arial" w:hint="default"/>
      </w:rPr>
    </w:lvl>
    <w:lvl w:ilvl="7" w:tplc="74CC4456" w:tentative="1">
      <w:start w:val="1"/>
      <w:numFmt w:val="bullet"/>
      <w:lvlText w:val="•"/>
      <w:lvlJc w:val="left"/>
      <w:pPr>
        <w:tabs>
          <w:tab w:val="num" w:pos="5760"/>
        </w:tabs>
        <w:ind w:left="5760" w:hanging="360"/>
      </w:pPr>
      <w:rPr>
        <w:rFonts w:ascii="Arial" w:hAnsi="Arial" w:hint="default"/>
      </w:rPr>
    </w:lvl>
    <w:lvl w:ilvl="8" w:tplc="E226484E" w:tentative="1">
      <w:start w:val="1"/>
      <w:numFmt w:val="bullet"/>
      <w:lvlText w:val="•"/>
      <w:lvlJc w:val="left"/>
      <w:pPr>
        <w:tabs>
          <w:tab w:val="num" w:pos="6480"/>
        </w:tabs>
        <w:ind w:left="6480" w:hanging="360"/>
      </w:pPr>
      <w:rPr>
        <w:rFonts w:ascii="Arial" w:hAnsi="Arial" w:hint="default"/>
      </w:rPr>
    </w:lvl>
  </w:abstractNum>
  <w:abstractNum w:abstractNumId="14">
    <w:nsid w:val="4C0A52AA"/>
    <w:multiLevelType w:val="hybridMultilevel"/>
    <w:tmpl w:val="DB864D2C"/>
    <w:lvl w:ilvl="0" w:tplc="78364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A0928"/>
    <w:multiLevelType w:val="hybridMultilevel"/>
    <w:tmpl w:val="F176C860"/>
    <w:lvl w:ilvl="0" w:tplc="82AC96A8">
      <w:start w:val="1"/>
      <w:numFmt w:val="bullet"/>
      <w:lvlText w:val="•"/>
      <w:lvlJc w:val="left"/>
      <w:pPr>
        <w:tabs>
          <w:tab w:val="num" w:pos="720"/>
        </w:tabs>
        <w:ind w:left="720" w:hanging="360"/>
      </w:pPr>
      <w:rPr>
        <w:rFonts w:ascii="Arial" w:hAnsi="Arial" w:hint="default"/>
      </w:rPr>
    </w:lvl>
    <w:lvl w:ilvl="1" w:tplc="323A2BF6">
      <w:start w:val="855"/>
      <w:numFmt w:val="bullet"/>
      <w:lvlText w:val="•"/>
      <w:lvlJc w:val="left"/>
      <w:pPr>
        <w:tabs>
          <w:tab w:val="num" w:pos="1440"/>
        </w:tabs>
        <w:ind w:left="1440" w:hanging="360"/>
      </w:pPr>
      <w:rPr>
        <w:rFonts w:ascii="Arial" w:hAnsi="Arial" w:hint="default"/>
      </w:rPr>
    </w:lvl>
    <w:lvl w:ilvl="2" w:tplc="D35C0B04" w:tentative="1">
      <w:start w:val="1"/>
      <w:numFmt w:val="bullet"/>
      <w:lvlText w:val="•"/>
      <w:lvlJc w:val="left"/>
      <w:pPr>
        <w:tabs>
          <w:tab w:val="num" w:pos="2160"/>
        </w:tabs>
        <w:ind w:left="2160" w:hanging="360"/>
      </w:pPr>
      <w:rPr>
        <w:rFonts w:ascii="Arial" w:hAnsi="Arial" w:hint="default"/>
      </w:rPr>
    </w:lvl>
    <w:lvl w:ilvl="3" w:tplc="14845058" w:tentative="1">
      <w:start w:val="1"/>
      <w:numFmt w:val="bullet"/>
      <w:lvlText w:val="•"/>
      <w:lvlJc w:val="left"/>
      <w:pPr>
        <w:tabs>
          <w:tab w:val="num" w:pos="2880"/>
        </w:tabs>
        <w:ind w:left="2880" w:hanging="360"/>
      </w:pPr>
      <w:rPr>
        <w:rFonts w:ascii="Arial" w:hAnsi="Arial" w:hint="default"/>
      </w:rPr>
    </w:lvl>
    <w:lvl w:ilvl="4" w:tplc="AFDC01A6" w:tentative="1">
      <w:start w:val="1"/>
      <w:numFmt w:val="bullet"/>
      <w:lvlText w:val="•"/>
      <w:lvlJc w:val="left"/>
      <w:pPr>
        <w:tabs>
          <w:tab w:val="num" w:pos="3600"/>
        </w:tabs>
        <w:ind w:left="3600" w:hanging="360"/>
      </w:pPr>
      <w:rPr>
        <w:rFonts w:ascii="Arial" w:hAnsi="Arial" w:hint="default"/>
      </w:rPr>
    </w:lvl>
    <w:lvl w:ilvl="5" w:tplc="9796FDF2" w:tentative="1">
      <w:start w:val="1"/>
      <w:numFmt w:val="bullet"/>
      <w:lvlText w:val="•"/>
      <w:lvlJc w:val="left"/>
      <w:pPr>
        <w:tabs>
          <w:tab w:val="num" w:pos="4320"/>
        </w:tabs>
        <w:ind w:left="4320" w:hanging="360"/>
      </w:pPr>
      <w:rPr>
        <w:rFonts w:ascii="Arial" w:hAnsi="Arial" w:hint="default"/>
      </w:rPr>
    </w:lvl>
    <w:lvl w:ilvl="6" w:tplc="BF8A9862" w:tentative="1">
      <w:start w:val="1"/>
      <w:numFmt w:val="bullet"/>
      <w:lvlText w:val="•"/>
      <w:lvlJc w:val="left"/>
      <w:pPr>
        <w:tabs>
          <w:tab w:val="num" w:pos="5040"/>
        </w:tabs>
        <w:ind w:left="5040" w:hanging="360"/>
      </w:pPr>
      <w:rPr>
        <w:rFonts w:ascii="Arial" w:hAnsi="Arial" w:hint="default"/>
      </w:rPr>
    </w:lvl>
    <w:lvl w:ilvl="7" w:tplc="53647F26" w:tentative="1">
      <w:start w:val="1"/>
      <w:numFmt w:val="bullet"/>
      <w:lvlText w:val="•"/>
      <w:lvlJc w:val="left"/>
      <w:pPr>
        <w:tabs>
          <w:tab w:val="num" w:pos="5760"/>
        </w:tabs>
        <w:ind w:left="5760" w:hanging="360"/>
      </w:pPr>
      <w:rPr>
        <w:rFonts w:ascii="Arial" w:hAnsi="Arial" w:hint="default"/>
      </w:rPr>
    </w:lvl>
    <w:lvl w:ilvl="8" w:tplc="726E634C" w:tentative="1">
      <w:start w:val="1"/>
      <w:numFmt w:val="bullet"/>
      <w:lvlText w:val="•"/>
      <w:lvlJc w:val="left"/>
      <w:pPr>
        <w:tabs>
          <w:tab w:val="num" w:pos="6480"/>
        </w:tabs>
        <w:ind w:left="6480" w:hanging="360"/>
      </w:pPr>
      <w:rPr>
        <w:rFonts w:ascii="Arial" w:hAnsi="Arial" w:hint="default"/>
      </w:rPr>
    </w:lvl>
  </w:abstractNum>
  <w:abstractNum w:abstractNumId="16">
    <w:nsid w:val="615535FD"/>
    <w:multiLevelType w:val="hybridMultilevel"/>
    <w:tmpl w:val="F3C0B074"/>
    <w:lvl w:ilvl="0" w:tplc="FEB8A546">
      <w:start w:val="1"/>
      <w:numFmt w:val="bullet"/>
      <w:lvlText w:val="•"/>
      <w:lvlJc w:val="left"/>
      <w:pPr>
        <w:tabs>
          <w:tab w:val="num" w:pos="720"/>
        </w:tabs>
        <w:ind w:left="720" w:hanging="360"/>
      </w:pPr>
      <w:rPr>
        <w:rFonts w:ascii="Arial" w:hAnsi="Arial" w:hint="default"/>
      </w:rPr>
    </w:lvl>
    <w:lvl w:ilvl="1" w:tplc="F22C22B8" w:tentative="1">
      <w:start w:val="1"/>
      <w:numFmt w:val="bullet"/>
      <w:lvlText w:val="•"/>
      <w:lvlJc w:val="left"/>
      <w:pPr>
        <w:tabs>
          <w:tab w:val="num" w:pos="1440"/>
        </w:tabs>
        <w:ind w:left="1440" w:hanging="360"/>
      </w:pPr>
      <w:rPr>
        <w:rFonts w:ascii="Arial" w:hAnsi="Arial" w:hint="default"/>
      </w:rPr>
    </w:lvl>
    <w:lvl w:ilvl="2" w:tplc="37DC5B7E" w:tentative="1">
      <w:start w:val="1"/>
      <w:numFmt w:val="bullet"/>
      <w:lvlText w:val="•"/>
      <w:lvlJc w:val="left"/>
      <w:pPr>
        <w:tabs>
          <w:tab w:val="num" w:pos="2160"/>
        </w:tabs>
        <w:ind w:left="2160" w:hanging="360"/>
      </w:pPr>
      <w:rPr>
        <w:rFonts w:ascii="Arial" w:hAnsi="Arial" w:hint="default"/>
      </w:rPr>
    </w:lvl>
    <w:lvl w:ilvl="3" w:tplc="4C501944" w:tentative="1">
      <w:start w:val="1"/>
      <w:numFmt w:val="bullet"/>
      <w:lvlText w:val="•"/>
      <w:lvlJc w:val="left"/>
      <w:pPr>
        <w:tabs>
          <w:tab w:val="num" w:pos="2880"/>
        </w:tabs>
        <w:ind w:left="2880" w:hanging="360"/>
      </w:pPr>
      <w:rPr>
        <w:rFonts w:ascii="Arial" w:hAnsi="Arial" w:hint="default"/>
      </w:rPr>
    </w:lvl>
    <w:lvl w:ilvl="4" w:tplc="8D2A0982" w:tentative="1">
      <w:start w:val="1"/>
      <w:numFmt w:val="bullet"/>
      <w:lvlText w:val="•"/>
      <w:lvlJc w:val="left"/>
      <w:pPr>
        <w:tabs>
          <w:tab w:val="num" w:pos="3600"/>
        </w:tabs>
        <w:ind w:left="3600" w:hanging="360"/>
      </w:pPr>
      <w:rPr>
        <w:rFonts w:ascii="Arial" w:hAnsi="Arial" w:hint="default"/>
      </w:rPr>
    </w:lvl>
    <w:lvl w:ilvl="5" w:tplc="29C86224" w:tentative="1">
      <w:start w:val="1"/>
      <w:numFmt w:val="bullet"/>
      <w:lvlText w:val="•"/>
      <w:lvlJc w:val="left"/>
      <w:pPr>
        <w:tabs>
          <w:tab w:val="num" w:pos="4320"/>
        </w:tabs>
        <w:ind w:left="4320" w:hanging="360"/>
      </w:pPr>
      <w:rPr>
        <w:rFonts w:ascii="Arial" w:hAnsi="Arial" w:hint="default"/>
      </w:rPr>
    </w:lvl>
    <w:lvl w:ilvl="6" w:tplc="90CEB2DA" w:tentative="1">
      <w:start w:val="1"/>
      <w:numFmt w:val="bullet"/>
      <w:lvlText w:val="•"/>
      <w:lvlJc w:val="left"/>
      <w:pPr>
        <w:tabs>
          <w:tab w:val="num" w:pos="5040"/>
        </w:tabs>
        <w:ind w:left="5040" w:hanging="360"/>
      </w:pPr>
      <w:rPr>
        <w:rFonts w:ascii="Arial" w:hAnsi="Arial" w:hint="default"/>
      </w:rPr>
    </w:lvl>
    <w:lvl w:ilvl="7" w:tplc="CF58DAB8" w:tentative="1">
      <w:start w:val="1"/>
      <w:numFmt w:val="bullet"/>
      <w:lvlText w:val="•"/>
      <w:lvlJc w:val="left"/>
      <w:pPr>
        <w:tabs>
          <w:tab w:val="num" w:pos="5760"/>
        </w:tabs>
        <w:ind w:left="5760" w:hanging="360"/>
      </w:pPr>
      <w:rPr>
        <w:rFonts w:ascii="Arial" w:hAnsi="Arial" w:hint="default"/>
      </w:rPr>
    </w:lvl>
    <w:lvl w:ilvl="8" w:tplc="451EDB86" w:tentative="1">
      <w:start w:val="1"/>
      <w:numFmt w:val="bullet"/>
      <w:lvlText w:val="•"/>
      <w:lvlJc w:val="left"/>
      <w:pPr>
        <w:tabs>
          <w:tab w:val="num" w:pos="6480"/>
        </w:tabs>
        <w:ind w:left="6480" w:hanging="360"/>
      </w:pPr>
      <w:rPr>
        <w:rFonts w:ascii="Arial" w:hAnsi="Arial" w:hint="default"/>
      </w:rPr>
    </w:lvl>
  </w:abstractNum>
  <w:abstractNum w:abstractNumId="17">
    <w:nsid w:val="68DF726E"/>
    <w:multiLevelType w:val="hybridMultilevel"/>
    <w:tmpl w:val="689CA4DE"/>
    <w:lvl w:ilvl="0" w:tplc="47A87738">
      <w:start w:val="1"/>
      <w:numFmt w:val="bullet"/>
      <w:lvlText w:val="-"/>
      <w:lvlJc w:val="left"/>
      <w:pPr>
        <w:tabs>
          <w:tab w:val="num" w:pos="720"/>
        </w:tabs>
        <w:ind w:left="720" w:hanging="360"/>
      </w:pPr>
      <w:rPr>
        <w:rFonts w:ascii="Times New Roman" w:hAnsi="Times New Roman" w:hint="default"/>
      </w:rPr>
    </w:lvl>
    <w:lvl w:ilvl="1" w:tplc="0AACD686" w:tentative="1">
      <w:start w:val="1"/>
      <w:numFmt w:val="bullet"/>
      <w:lvlText w:val="-"/>
      <w:lvlJc w:val="left"/>
      <w:pPr>
        <w:tabs>
          <w:tab w:val="num" w:pos="1440"/>
        </w:tabs>
        <w:ind w:left="1440" w:hanging="360"/>
      </w:pPr>
      <w:rPr>
        <w:rFonts w:ascii="Times New Roman" w:hAnsi="Times New Roman" w:hint="default"/>
      </w:rPr>
    </w:lvl>
    <w:lvl w:ilvl="2" w:tplc="90D2589C" w:tentative="1">
      <w:start w:val="1"/>
      <w:numFmt w:val="bullet"/>
      <w:lvlText w:val="-"/>
      <w:lvlJc w:val="left"/>
      <w:pPr>
        <w:tabs>
          <w:tab w:val="num" w:pos="2160"/>
        </w:tabs>
        <w:ind w:left="2160" w:hanging="360"/>
      </w:pPr>
      <w:rPr>
        <w:rFonts w:ascii="Times New Roman" w:hAnsi="Times New Roman" w:hint="default"/>
      </w:rPr>
    </w:lvl>
    <w:lvl w:ilvl="3" w:tplc="EAF8C1B2" w:tentative="1">
      <w:start w:val="1"/>
      <w:numFmt w:val="bullet"/>
      <w:lvlText w:val="-"/>
      <w:lvlJc w:val="left"/>
      <w:pPr>
        <w:tabs>
          <w:tab w:val="num" w:pos="2880"/>
        </w:tabs>
        <w:ind w:left="2880" w:hanging="360"/>
      </w:pPr>
      <w:rPr>
        <w:rFonts w:ascii="Times New Roman" w:hAnsi="Times New Roman" w:hint="default"/>
      </w:rPr>
    </w:lvl>
    <w:lvl w:ilvl="4" w:tplc="5598FA5C" w:tentative="1">
      <w:start w:val="1"/>
      <w:numFmt w:val="bullet"/>
      <w:lvlText w:val="-"/>
      <w:lvlJc w:val="left"/>
      <w:pPr>
        <w:tabs>
          <w:tab w:val="num" w:pos="3600"/>
        </w:tabs>
        <w:ind w:left="3600" w:hanging="360"/>
      </w:pPr>
      <w:rPr>
        <w:rFonts w:ascii="Times New Roman" w:hAnsi="Times New Roman" w:hint="default"/>
      </w:rPr>
    </w:lvl>
    <w:lvl w:ilvl="5" w:tplc="66ECF0D6" w:tentative="1">
      <w:start w:val="1"/>
      <w:numFmt w:val="bullet"/>
      <w:lvlText w:val="-"/>
      <w:lvlJc w:val="left"/>
      <w:pPr>
        <w:tabs>
          <w:tab w:val="num" w:pos="4320"/>
        </w:tabs>
        <w:ind w:left="4320" w:hanging="360"/>
      </w:pPr>
      <w:rPr>
        <w:rFonts w:ascii="Times New Roman" w:hAnsi="Times New Roman" w:hint="default"/>
      </w:rPr>
    </w:lvl>
    <w:lvl w:ilvl="6" w:tplc="CE565AEE" w:tentative="1">
      <w:start w:val="1"/>
      <w:numFmt w:val="bullet"/>
      <w:lvlText w:val="-"/>
      <w:lvlJc w:val="left"/>
      <w:pPr>
        <w:tabs>
          <w:tab w:val="num" w:pos="5040"/>
        </w:tabs>
        <w:ind w:left="5040" w:hanging="360"/>
      </w:pPr>
      <w:rPr>
        <w:rFonts w:ascii="Times New Roman" w:hAnsi="Times New Roman" w:hint="default"/>
      </w:rPr>
    </w:lvl>
    <w:lvl w:ilvl="7" w:tplc="F822BE66" w:tentative="1">
      <w:start w:val="1"/>
      <w:numFmt w:val="bullet"/>
      <w:lvlText w:val="-"/>
      <w:lvlJc w:val="left"/>
      <w:pPr>
        <w:tabs>
          <w:tab w:val="num" w:pos="5760"/>
        </w:tabs>
        <w:ind w:left="5760" w:hanging="360"/>
      </w:pPr>
      <w:rPr>
        <w:rFonts w:ascii="Times New Roman" w:hAnsi="Times New Roman" w:hint="default"/>
      </w:rPr>
    </w:lvl>
    <w:lvl w:ilvl="8" w:tplc="D91A5F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0D68E0"/>
    <w:multiLevelType w:val="hybridMultilevel"/>
    <w:tmpl w:val="37A042AC"/>
    <w:lvl w:ilvl="0" w:tplc="43462B32">
      <w:start w:val="1"/>
      <w:numFmt w:val="bullet"/>
      <w:lvlText w:val="•"/>
      <w:lvlJc w:val="left"/>
      <w:pPr>
        <w:tabs>
          <w:tab w:val="num" w:pos="720"/>
        </w:tabs>
        <w:ind w:left="720" w:hanging="360"/>
      </w:pPr>
      <w:rPr>
        <w:rFonts w:ascii="Arial" w:hAnsi="Arial" w:hint="default"/>
      </w:rPr>
    </w:lvl>
    <w:lvl w:ilvl="1" w:tplc="70A6F1C6" w:tentative="1">
      <w:start w:val="1"/>
      <w:numFmt w:val="bullet"/>
      <w:lvlText w:val="•"/>
      <w:lvlJc w:val="left"/>
      <w:pPr>
        <w:tabs>
          <w:tab w:val="num" w:pos="1440"/>
        </w:tabs>
        <w:ind w:left="1440" w:hanging="360"/>
      </w:pPr>
      <w:rPr>
        <w:rFonts w:ascii="Arial" w:hAnsi="Arial" w:hint="default"/>
      </w:rPr>
    </w:lvl>
    <w:lvl w:ilvl="2" w:tplc="F8A442E4" w:tentative="1">
      <w:start w:val="1"/>
      <w:numFmt w:val="bullet"/>
      <w:lvlText w:val="•"/>
      <w:lvlJc w:val="left"/>
      <w:pPr>
        <w:tabs>
          <w:tab w:val="num" w:pos="2160"/>
        </w:tabs>
        <w:ind w:left="2160" w:hanging="360"/>
      </w:pPr>
      <w:rPr>
        <w:rFonts w:ascii="Arial" w:hAnsi="Arial" w:hint="default"/>
      </w:rPr>
    </w:lvl>
    <w:lvl w:ilvl="3" w:tplc="B0CE8156" w:tentative="1">
      <w:start w:val="1"/>
      <w:numFmt w:val="bullet"/>
      <w:lvlText w:val="•"/>
      <w:lvlJc w:val="left"/>
      <w:pPr>
        <w:tabs>
          <w:tab w:val="num" w:pos="2880"/>
        </w:tabs>
        <w:ind w:left="2880" w:hanging="360"/>
      </w:pPr>
      <w:rPr>
        <w:rFonts w:ascii="Arial" w:hAnsi="Arial" w:hint="default"/>
      </w:rPr>
    </w:lvl>
    <w:lvl w:ilvl="4" w:tplc="2A0A4866" w:tentative="1">
      <w:start w:val="1"/>
      <w:numFmt w:val="bullet"/>
      <w:lvlText w:val="•"/>
      <w:lvlJc w:val="left"/>
      <w:pPr>
        <w:tabs>
          <w:tab w:val="num" w:pos="3600"/>
        </w:tabs>
        <w:ind w:left="3600" w:hanging="360"/>
      </w:pPr>
      <w:rPr>
        <w:rFonts w:ascii="Arial" w:hAnsi="Arial" w:hint="default"/>
      </w:rPr>
    </w:lvl>
    <w:lvl w:ilvl="5" w:tplc="D80A796A" w:tentative="1">
      <w:start w:val="1"/>
      <w:numFmt w:val="bullet"/>
      <w:lvlText w:val="•"/>
      <w:lvlJc w:val="left"/>
      <w:pPr>
        <w:tabs>
          <w:tab w:val="num" w:pos="4320"/>
        </w:tabs>
        <w:ind w:left="4320" w:hanging="360"/>
      </w:pPr>
      <w:rPr>
        <w:rFonts w:ascii="Arial" w:hAnsi="Arial" w:hint="default"/>
      </w:rPr>
    </w:lvl>
    <w:lvl w:ilvl="6" w:tplc="4F68A86E" w:tentative="1">
      <w:start w:val="1"/>
      <w:numFmt w:val="bullet"/>
      <w:lvlText w:val="•"/>
      <w:lvlJc w:val="left"/>
      <w:pPr>
        <w:tabs>
          <w:tab w:val="num" w:pos="5040"/>
        </w:tabs>
        <w:ind w:left="5040" w:hanging="360"/>
      </w:pPr>
      <w:rPr>
        <w:rFonts w:ascii="Arial" w:hAnsi="Arial" w:hint="default"/>
      </w:rPr>
    </w:lvl>
    <w:lvl w:ilvl="7" w:tplc="214A9C44" w:tentative="1">
      <w:start w:val="1"/>
      <w:numFmt w:val="bullet"/>
      <w:lvlText w:val="•"/>
      <w:lvlJc w:val="left"/>
      <w:pPr>
        <w:tabs>
          <w:tab w:val="num" w:pos="5760"/>
        </w:tabs>
        <w:ind w:left="5760" w:hanging="360"/>
      </w:pPr>
      <w:rPr>
        <w:rFonts w:ascii="Arial" w:hAnsi="Arial" w:hint="default"/>
      </w:rPr>
    </w:lvl>
    <w:lvl w:ilvl="8" w:tplc="5A96BDE8" w:tentative="1">
      <w:start w:val="1"/>
      <w:numFmt w:val="bullet"/>
      <w:lvlText w:val="•"/>
      <w:lvlJc w:val="left"/>
      <w:pPr>
        <w:tabs>
          <w:tab w:val="num" w:pos="6480"/>
        </w:tabs>
        <w:ind w:left="6480" w:hanging="360"/>
      </w:pPr>
      <w:rPr>
        <w:rFonts w:ascii="Arial" w:hAnsi="Arial" w:hint="default"/>
      </w:rPr>
    </w:lvl>
  </w:abstractNum>
  <w:abstractNum w:abstractNumId="19">
    <w:nsid w:val="7BC80C27"/>
    <w:multiLevelType w:val="hybridMultilevel"/>
    <w:tmpl w:val="B63C8E64"/>
    <w:lvl w:ilvl="0" w:tplc="0B32CE6E">
      <w:start w:val="1"/>
      <w:numFmt w:val="bullet"/>
      <w:lvlText w:val="•"/>
      <w:lvlJc w:val="left"/>
      <w:pPr>
        <w:tabs>
          <w:tab w:val="num" w:pos="720"/>
        </w:tabs>
        <w:ind w:left="720" w:hanging="360"/>
      </w:pPr>
      <w:rPr>
        <w:rFonts w:ascii="Arial" w:hAnsi="Arial" w:hint="default"/>
      </w:rPr>
    </w:lvl>
    <w:lvl w:ilvl="1" w:tplc="F322F8AE" w:tentative="1">
      <w:start w:val="1"/>
      <w:numFmt w:val="bullet"/>
      <w:lvlText w:val="•"/>
      <w:lvlJc w:val="left"/>
      <w:pPr>
        <w:tabs>
          <w:tab w:val="num" w:pos="1440"/>
        </w:tabs>
        <w:ind w:left="1440" w:hanging="360"/>
      </w:pPr>
      <w:rPr>
        <w:rFonts w:ascii="Arial" w:hAnsi="Arial" w:hint="default"/>
      </w:rPr>
    </w:lvl>
    <w:lvl w:ilvl="2" w:tplc="B6D6AE90" w:tentative="1">
      <w:start w:val="1"/>
      <w:numFmt w:val="bullet"/>
      <w:lvlText w:val="•"/>
      <w:lvlJc w:val="left"/>
      <w:pPr>
        <w:tabs>
          <w:tab w:val="num" w:pos="2160"/>
        </w:tabs>
        <w:ind w:left="2160" w:hanging="360"/>
      </w:pPr>
      <w:rPr>
        <w:rFonts w:ascii="Arial" w:hAnsi="Arial" w:hint="default"/>
      </w:rPr>
    </w:lvl>
    <w:lvl w:ilvl="3" w:tplc="73FC096C" w:tentative="1">
      <w:start w:val="1"/>
      <w:numFmt w:val="bullet"/>
      <w:lvlText w:val="•"/>
      <w:lvlJc w:val="left"/>
      <w:pPr>
        <w:tabs>
          <w:tab w:val="num" w:pos="2880"/>
        </w:tabs>
        <w:ind w:left="2880" w:hanging="360"/>
      </w:pPr>
      <w:rPr>
        <w:rFonts w:ascii="Arial" w:hAnsi="Arial" w:hint="default"/>
      </w:rPr>
    </w:lvl>
    <w:lvl w:ilvl="4" w:tplc="CD026A06" w:tentative="1">
      <w:start w:val="1"/>
      <w:numFmt w:val="bullet"/>
      <w:lvlText w:val="•"/>
      <w:lvlJc w:val="left"/>
      <w:pPr>
        <w:tabs>
          <w:tab w:val="num" w:pos="3600"/>
        </w:tabs>
        <w:ind w:left="3600" w:hanging="360"/>
      </w:pPr>
      <w:rPr>
        <w:rFonts w:ascii="Arial" w:hAnsi="Arial" w:hint="default"/>
      </w:rPr>
    </w:lvl>
    <w:lvl w:ilvl="5" w:tplc="EE305C38" w:tentative="1">
      <w:start w:val="1"/>
      <w:numFmt w:val="bullet"/>
      <w:lvlText w:val="•"/>
      <w:lvlJc w:val="left"/>
      <w:pPr>
        <w:tabs>
          <w:tab w:val="num" w:pos="4320"/>
        </w:tabs>
        <w:ind w:left="4320" w:hanging="360"/>
      </w:pPr>
      <w:rPr>
        <w:rFonts w:ascii="Arial" w:hAnsi="Arial" w:hint="default"/>
      </w:rPr>
    </w:lvl>
    <w:lvl w:ilvl="6" w:tplc="4C1AF38A" w:tentative="1">
      <w:start w:val="1"/>
      <w:numFmt w:val="bullet"/>
      <w:lvlText w:val="•"/>
      <w:lvlJc w:val="left"/>
      <w:pPr>
        <w:tabs>
          <w:tab w:val="num" w:pos="5040"/>
        </w:tabs>
        <w:ind w:left="5040" w:hanging="360"/>
      </w:pPr>
      <w:rPr>
        <w:rFonts w:ascii="Arial" w:hAnsi="Arial" w:hint="default"/>
      </w:rPr>
    </w:lvl>
    <w:lvl w:ilvl="7" w:tplc="A14C5CD2" w:tentative="1">
      <w:start w:val="1"/>
      <w:numFmt w:val="bullet"/>
      <w:lvlText w:val="•"/>
      <w:lvlJc w:val="left"/>
      <w:pPr>
        <w:tabs>
          <w:tab w:val="num" w:pos="5760"/>
        </w:tabs>
        <w:ind w:left="5760" w:hanging="360"/>
      </w:pPr>
      <w:rPr>
        <w:rFonts w:ascii="Arial" w:hAnsi="Arial" w:hint="default"/>
      </w:rPr>
    </w:lvl>
    <w:lvl w:ilvl="8" w:tplc="575CCD1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6"/>
  </w:num>
  <w:num w:numId="4">
    <w:abstractNumId w:val="0"/>
  </w:num>
  <w:num w:numId="5">
    <w:abstractNumId w:val="13"/>
  </w:num>
  <w:num w:numId="6">
    <w:abstractNumId w:val="11"/>
  </w:num>
  <w:num w:numId="7">
    <w:abstractNumId w:val="2"/>
  </w:num>
  <w:num w:numId="8">
    <w:abstractNumId w:val="1"/>
  </w:num>
  <w:num w:numId="9">
    <w:abstractNumId w:val="9"/>
  </w:num>
  <w:num w:numId="10">
    <w:abstractNumId w:val="18"/>
  </w:num>
  <w:num w:numId="11">
    <w:abstractNumId w:val="3"/>
  </w:num>
  <w:num w:numId="12">
    <w:abstractNumId w:val="6"/>
  </w:num>
  <w:num w:numId="13">
    <w:abstractNumId w:val="15"/>
  </w:num>
  <w:num w:numId="14">
    <w:abstractNumId w:val="19"/>
  </w:num>
  <w:num w:numId="15">
    <w:abstractNumId w:val="12"/>
  </w:num>
  <w:num w:numId="16">
    <w:abstractNumId w:val="5"/>
  </w:num>
  <w:num w:numId="17">
    <w:abstractNumId w:val="10"/>
  </w:num>
  <w:num w:numId="18">
    <w:abstractNumId w:val="14"/>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A1609"/>
    <w:rsid w:val="0003498D"/>
    <w:rsid w:val="000468DA"/>
    <w:rsid w:val="00063195"/>
    <w:rsid w:val="000634D4"/>
    <w:rsid w:val="00096F35"/>
    <w:rsid w:val="000B4B14"/>
    <w:rsid w:val="000E548F"/>
    <w:rsid w:val="000F7CD1"/>
    <w:rsid w:val="00136C02"/>
    <w:rsid w:val="00144B7D"/>
    <w:rsid w:val="00151729"/>
    <w:rsid w:val="00187ABE"/>
    <w:rsid w:val="00194057"/>
    <w:rsid w:val="002231B8"/>
    <w:rsid w:val="002632BF"/>
    <w:rsid w:val="00284E73"/>
    <w:rsid w:val="002A1609"/>
    <w:rsid w:val="002E1FE5"/>
    <w:rsid w:val="002E6AFA"/>
    <w:rsid w:val="003042FD"/>
    <w:rsid w:val="00306EB2"/>
    <w:rsid w:val="00326B6E"/>
    <w:rsid w:val="003308DC"/>
    <w:rsid w:val="00335C32"/>
    <w:rsid w:val="003500DD"/>
    <w:rsid w:val="00354292"/>
    <w:rsid w:val="00354AEC"/>
    <w:rsid w:val="0036111D"/>
    <w:rsid w:val="00396B4B"/>
    <w:rsid w:val="003A5FBC"/>
    <w:rsid w:val="003A657C"/>
    <w:rsid w:val="003E0D44"/>
    <w:rsid w:val="003F1073"/>
    <w:rsid w:val="00426B96"/>
    <w:rsid w:val="00432B2E"/>
    <w:rsid w:val="004A74FA"/>
    <w:rsid w:val="004D06C6"/>
    <w:rsid w:val="004D24B7"/>
    <w:rsid w:val="004E5216"/>
    <w:rsid w:val="0052528B"/>
    <w:rsid w:val="005264F3"/>
    <w:rsid w:val="00566918"/>
    <w:rsid w:val="0057524E"/>
    <w:rsid w:val="005826FF"/>
    <w:rsid w:val="0065021D"/>
    <w:rsid w:val="00663E22"/>
    <w:rsid w:val="00695974"/>
    <w:rsid w:val="006C32AF"/>
    <w:rsid w:val="006F0E14"/>
    <w:rsid w:val="00713E31"/>
    <w:rsid w:val="007305DF"/>
    <w:rsid w:val="00743CFB"/>
    <w:rsid w:val="007525A3"/>
    <w:rsid w:val="007A4AA1"/>
    <w:rsid w:val="007B4D83"/>
    <w:rsid w:val="007D632E"/>
    <w:rsid w:val="007E4406"/>
    <w:rsid w:val="007F5793"/>
    <w:rsid w:val="0080278E"/>
    <w:rsid w:val="00805E31"/>
    <w:rsid w:val="008254E3"/>
    <w:rsid w:val="00872106"/>
    <w:rsid w:val="008A7028"/>
    <w:rsid w:val="008B5AE8"/>
    <w:rsid w:val="008D0628"/>
    <w:rsid w:val="008E06E8"/>
    <w:rsid w:val="00935525"/>
    <w:rsid w:val="00944EFC"/>
    <w:rsid w:val="0096513F"/>
    <w:rsid w:val="00977B98"/>
    <w:rsid w:val="00981492"/>
    <w:rsid w:val="009822E3"/>
    <w:rsid w:val="009A6340"/>
    <w:rsid w:val="009B08E6"/>
    <w:rsid w:val="009B5D35"/>
    <w:rsid w:val="009C06AF"/>
    <w:rsid w:val="009C6E17"/>
    <w:rsid w:val="009E6836"/>
    <w:rsid w:val="009E6A43"/>
    <w:rsid w:val="00A03613"/>
    <w:rsid w:val="00A173C1"/>
    <w:rsid w:val="00A42EA3"/>
    <w:rsid w:val="00A761F4"/>
    <w:rsid w:val="00AB4D51"/>
    <w:rsid w:val="00AB542D"/>
    <w:rsid w:val="00AE3F19"/>
    <w:rsid w:val="00B36050"/>
    <w:rsid w:val="00B416EC"/>
    <w:rsid w:val="00BA7E9A"/>
    <w:rsid w:val="00BB12CA"/>
    <w:rsid w:val="00BF5DBF"/>
    <w:rsid w:val="00C234A8"/>
    <w:rsid w:val="00C2753E"/>
    <w:rsid w:val="00C32EE7"/>
    <w:rsid w:val="00C60C86"/>
    <w:rsid w:val="00C6709E"/>
    <w:rsid w:val="00CB1461"/>
    <w:rsid w:val="00D23067"/>
    <w:rsid w:val="00D51503"/>
    <w:rsid w:val="00D61E58"/>
    <w:rsid w:val="00D8657D"/>
    <w:rsid w:val="00DA33B9"/>
    <w:rsid w:val="00DC1EC3"/>
    <w:rsid w:val="00DF241A"/>
    <w:rsid w:val="00E04D31"/>
    <w:rsid w:val="00E312E0"/>
    <w:rsid w:val="00E60722"/>
    <w:rsid w:val="00E7333D"/>
    <w:rsid w:val="00ED11AB"/>
    <w:rsid w:val="00ED5ABA"/>
    <w:rsid w:val="00F3508D"/>
    <w:rsid w:val="00F525EB"/>
    <w:rsid w:val="00F57DD3"/>
    <w:rsid w:val="00F72666"/>
    <w:rsid w:val="00F87FC3"/>
    <w:rsid w:val="00FC7143"/>
    <w:rsid w:val="00FD2A1D"/>
    <w:rsid w:val="00FF1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09"/>
    <w:pPr>
      <w:spacing w:after="160" w:line="259" w:lineRule="auto"/>
    </w:pPr>
    <w:rPr>
      <w:lang w:val="en-IE"/>
    </w:rPr>
  </w:style>
  <w:style w:type="paragraph" w:styleId="Heading2">
    <w:name w:val="heading 2"/>
    <w:basedOn w:val="Heading3"/>
    <w:next w:val="BodyText"/>
    <w:link w:val="Heading2Char"/>
    <w:uiPriority w:val="9"/>
    <w:unhideWhenUsed/>
    <w:qFormat/>
    <w:rsid w:val="002A1609"/>
    <w:pPr>
      <w:spacing w:before="0" w:line="276" w:lineRule="auto"/>
      <w:jc w:val="both"/>
      <w:outlineLvl w:val="1"/>
    </w:pPr>
    <w:rPr>
      <w:rFonts w:ascii="Times New Roman" w:hAnsi="Times New Roman" w:cs="Times New Roman"/>
      <w:color w:val="auto"/>
      <w:sz w:val="24"/>
      <w:szCs w:val="24"/>
      <w:lang w:val="en-US"/>
    </w:rPr>
  </w:style>
  <w:style w:type="paragraph" w:styleId="Heading3">
    <w:name w:val="heading 3"/>
    <w:basedOn w:val="Normal"/>
    <w:next w:val="Normal"/>
    <w:link w:val="Heading3Char"/>
    <w:uiPriority w:val="9"/>
    <w:semiHidden/>
    <w:unhideWhenUsed/>
    <w:qFormat/>
    <w:rsid w:val="002A1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609"/>
    <w:rPr>
      <w:rFonts w:ascii="Times New Roman" w:eastAsiaTheme="majorEastAsia" w:hAnsi="Times New Roman" w:cs="Times New Roman"/>
      <w:b/>
      <w:bCs/>
      <w:sz w:val="24"/>
      <w:szCs w:val="24"/>
    </w:rPr>
  </w:style>
  <w:style w:type="paragraph" w:styleId="NormalWeb">
    <w:name w:val="Normal (Web)"/>
    <w:basedOn w:val="Normal"/>
    <w:uiPriority w:val="99"/>
    <w:unhideWhenUsed/>
    <w:rsid w:val="002A1609"/>
    <w:pPr>
      <w:spacing w:after="0" w:line="240" w:lineRule="auto"/>
    </w:pPr>
    <w:rPr>
      <w:rFonts w:ascii="Times New Roman" w:hAnsi="Times New Roman" w:cs="Times New Roman"/>
      <w:sz w:val="24"/>
      <w:szCs w:val="24"/>
      <w:lang w:val="nl-NL" w:eastAsia="nl-NL"/>
    </w:rPr>
  </w:style>
  <w:style w:type="paragraph" w:styleId="FootnoteText">
    <w:name w:val="footnote text"/>
    <w:basedOn w:val="Normal"/>
    <w:link w:val="FootnoteTextChar"/>
    <w:uiPriority w:val="99"/>
    <w:unhideWhenUsed/>
    <w:rsid w:val="002A1609"/>
    <w:pPr>
      <w:spacing w:after="0" w:line="240" w:lineRule="auto"/>
    </w:pPr>
    <w:rPr>
      <w:sz w:val="20"/>
      <w:szCs w:val="20"/>
    </w:rPr>
  </w:style>
  <w:style w:type="character" w:customStyle="1" w:styleId="FootnoteTextChar">
    <w:name w:val="Footnote Text Char"/>
    <w:basedOn w:val="DefaultParagraphFont"/>
    <w:link w:val="FootnoteText"/>
    <w:uiPriority w:val="99"/>
    <w:rsid w:val="002A1609"/>
    <w:rPr>
      <w:sz w:val="20"/>
      <w:szCs w:val="20"/>
      <w:lang w:val="en-IE"/>
    </w:rPr>
  </w:style>
  <w:style w:type="character" w:styleId="FootnoteReference">
    <w:name w:val="footnote reference"/>
    <w:basedOn w:val="DefaultParagraphFont"/>
    <w:uiPriority w:val="99"/>
    <w:unhideWhenUsed/>
    <w:rsid w:val="002A1609"/>
    <w:rPr>
      <w:vertAlign w:val="superscript"/>
    </w:rPr>
  </w:style>
  <w:style w:type="character" w:customStyle="1" w:styleId="Heading3Char">
    <w:name w:val="Heading 3 Char"/>
    <w:basedOn w:val="DefaultParagraphFont"/>
    <w:link w:val="Heading3"/>
    <w:uiPriority w:val="9"/>
    <w:semiHidden/>
    <w:rsid w:val="002A1609"/>
    <w:rPr>
      <w:rFonts w:asciiTheme="majorHAnsi" w:eastAsiaTheme="majorEastAsia" w:hAnsiTheme="majorHAnsi" w:cstheme="majorBidi"/>
      <w:b/>
      <w:bCs/>
      <w:color w:val="4F81BD" w:themeColor="accent1"/>
      <w:lang w:val="en-IE"/>
    </w:rPr>
  </w:style>
  <w:style w:type="paragraph" w:styleId="BodyText">
    <w:name w:val="Body Text"/>
    <w:basedOn w:val="Normal"/>
    <w:link w:val="BodyTextChar"/>
    <w:uiPriority w:val="99"/>
    <w:semiHidden/>
    <w:unhideWhenUsed/>
    <w:rsid w:val="002A1609"/>
    <w:pPr>
      <w:spacing w:after="120"/>
    </w:pPr>
  </w:style>
  <w:style w:type="character" w:customStyle="1" w:styleId="BodyTextChar">
    <w:name w:val="Body Text Char"/>
    <w:basedOn w:val="DefaultParagraphFont"/>
    <w:link w:val="BodyText"/>
    <w:uiPriority w:val="99"/>
    <w:semiHidden/>
    <w:rsid w:val="002A1609"/>
    <w:rPr>
      <w:lang w:val="en-IE"/>
    </w:rPr>
  </w:style>
  <w:style w:type="character" w:styleId="Hyperlink">
    <w:name w:val="Hyperlink"/>
    <w:basedOn w:val="DefaultParagraphFont"/>
    <w:uiPriority w:val="99"/>
    <w:unhideWhenUsed/>
    <w:rsid w:val="00AB4D51"/>
    <w:rPr>
      <w:color w:val="0000FF" w:themeColor="hyperlink"/>
      <w:u w:val="single"/>
    </w:rPr>
  </w:style>
  <w:style w:type="paragraph" w:styleId="ListParagraph">
    <w:name w:val="List Paragraph"/>
    <w:basedOn w:val="Normal"/>
    <w:uiPriority w:val="34"/>
    <w:qFormat/>
    <w:rsid w:val="00326B6E"/>
    <w:pPr>
      <w:ind w:left="720"/>
      <w:contextualSpacing/>
    </w:pPr>
  </w:style>
  <w:style w:type="paragraph" w:styleId="BalloonText">
    <w:name w:val="Balloon Text"/>
    <w:basedOn w:val="Normal"/>
    <w:link w:val="BalloonTextChar"/>
    <w:uiPriority w:val="99"/>
    <w:semiHidden/>
    <w:unhideWhenUsed/>
    <w:rsid w:val="002E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FA"/>
    <w:rPr>
      <w:rFonts w:ascii="Tahoma" w:hAnsi="Tahoma" w:cs="Tahoma"/>
      <w:sz w:val="16"/>
      <w:szCs w:val="16"/>
      <w:lang w:val="en-IE"/>
    </w:rPr>
  </w:style>
  <w:style w:type="character" w:styleId="FollowedHyperlink">
    <w:name w:val="FollowedHyperlink"/>
    <w:basedOn w:val="DefaultParagraphFont"/>
    <w:uiPriority w:val="99"/>
    <w:semiHidden/>
    <w:unhideWhenUsed/>
    <w:rsid w:val="00151729"/>
    <w:rPr>
      <w:color w:val="800080" w:themeColor="followedHyperlink"/>
      <w:u w:val="single"/>
    </w:rPr>
  </w:style>
  <w:style w:type="paragraph" w:styleId="EndnoteText">
    <w:name w:val="endnote text"/>
    <w:basedOn w:val="Normal"/>
    <w:link w:val="EndnoteTextChar"/>
    <w:uiPriority w:val="99"/>
    <w:unhideWhenUsed/>
    <w:rsid w:val="008B5AE8"/>
    <w:pPr>
      <w:spacing w:after="0" w:line="240" w:lineRule="auto"/>
    </w:pPr>
    <w:rPr>
      <w:sz w:val="20"/>
      <w:szCs w:val="20"/>
    </w:rPr>
  </w:style>
  <w:style w:type="character" w:customStyle="1" w:styleId="EndnoteTextChar">
    <w:name w:val="Endnote Text Char"/>
    <w:basedOn w:val="DefaultParagraphFont"/>
    <w:link w:val="EndnoteText"/>
    <w:uiPriority w:val="99"/>
    <w:rsid w:val="008B5AE8"/>
    <w:rPr>
      <w:sz w:val="20"/>
      <w:szCs w:val="20"/>
      <w:lang w:val="en-IE"/>
    </w:rPr>
  </w:style>
  <w:style w:type="character" w:styleId="EndnoteReference">
    <w:name w:val="endnote reference"/>
    <w:basedOn w:val="DefaultParagraphFont"/>
    <w:uiPriority w:val="99"/>
    <w:semiHidden/>
    <w:unhideWhenUsed/>
    <w:rsid w:val="008B5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09"/>
    <w:pPr>
      <w:spacing w:after="160" w:line="259" w:lineRule="auto"/>
    </w:pPr>
    <w:rPr>
      <w:lang w:val="en-IE"/>
    </w:rPr>
  </w:style>
  <w:style w:type="paragraph" w:styleId="Heading2">
    <w:name w:val="heading 2"/>
    <w:basedOn w:val="Heading3"/>
    <w:next w:val="BodyText"/>
    <w:link w:val="Heading2Char"/>
    <w:uiPriority w:val="9"/>
    <w:unhideWhenUsed/>
    <w:qFormat/>
    <w:rsid w:val="002A1609"/>
    <w:pPr>
      <w:spacing w:before="0" w:line="276" w:lineRule="auto"/>
      <w:jc w:val="both"/>
      <w:outlineLvl w:val="1"/>
    </w:pPr>
    <w:rPr>
      <w:rFonts w:ascii="Times New Roman" w:hAnsi="Times New Roman" w:cs="Times New Roman"/>
      <w:color w:val="auto"/>
      <w:sz w:val="24"/>
      <w:szCs w:val="24"/>
      <w:lang w:val="en-US"/>
    </w:rPr>
  </w:style>
  <w:style w:type="paragraph" w:styleId="Heading3">
    <w:name w:val="heading 3"/>
    <w:basedOn w:val="Normal"/>
    <w:next w:val="Normal"/>
    <w:link w:val="Heading3Char"/>
    <w:uiPriority w:val="9"/>
    <w:semiHidden/>
    <w:unhideWhenUsed/>
    <w:qFormat/>
    <w:rsid w:val="002A1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609"/>
    <w:rPr>
      <w:rFonts w:ascii="Times New Roman" w:eastAsiaTheme="majorEastAsia" w:hAnsi="Times New Roman" w:cs="Times New Roman"/>
      <w:b/>
      <w:bCs/>
      <w:sz w:val="24"/>
      <w:szCs w:val="24"/>
    </w:rPr>
  </w:style>
  <w:style w:type="paragraph" w:styleId="NormalWeb">
    <w:name w:val="Normal (Web)"/>
    <w:basedOn w:val="Normal"/>
    <w:uiPriority w:val="99"/>
    <w:unhideWhenUsed/>
    <w:rsid w:val="002A1609"/>
    <w:pPr>
      <w:spacing w:after="0" w:line="240" w:lineRule="auto"/>
    </w:pPr>
    <w:rPr>
      <w:rFonts w:ascii="Times New Roman" w:hAnsi="Times New Roman" w:cs="Times New Roman"/>
      <w:sz w:val="24"/>
      <w:szCs w:val="24"/>
      <w:lang w:val="nl-NL" w:eastAsia="nl-NL"/>
    </w:rPr>
  </w:style>
  <w:style w:type="paragraph" w:styleId="FootnoteText">
    <w:name w:val="footnote text"/>
    <w:basedOn w:val="Normal"/>
    <w:link w:val="FootnoteTextChar"/>
    <w:uiPriority w:val="99"/>
    <w:unhideWhenUsed/>
    <w:rsid w:val="002A1609"/>
    <w:pPr>
      <w:spacing w:after="0" w:line="240" w:lineRule="auto"/>
    </w:pPr>
    <w:rPr>
      <w:sz w:val="20"/>
      <w:szCs w:val="20"/>
    </w:rPr>
  </w:style>
  <w:style w:type="character" w:customStyle="1" w:styleId="FootnoteTextChar">
    <w:name w:val="Footnote Text Char"/>
    <w:basedOn w:val="DefaultParagraphFont"/>
    <w:link w:val="FootnoteText"/>
    <w:uiPriority w:val="99"/>
    <w:rsid w:val="002A1609"/>
    <w:rPr>
      <w:sz w:val="20"/>
      <w:szCs w:val="20"/>
      <w:lang w:val="en-IE"/>
    </w:rPr>
  </w:style>
  <w:style w:type="character" w:styleId="FootnoteReference">
    <w:name w:val="footnote reference"/>
    <w:basedOn w:val="DefaultParagraphFont"/>
    <w:uiPriority w:val="99"/>
    <w:unhideWhenUsed/>
    <w:rsid w:val="002A1609"/>
    <w:rPr>
      <w:vertAlign w:val="superscript"/>
    </w:rPr>
  </w:style>
  <w:style w:type="character" w:customStyle="1" w:styleId="Heading3Char">
    <w:name w:val="Heading 3 Char"/>
    <w:basedOn w:val="DefaultParagraphFont"/>
    <w:link w:val="Heading3"/>
    <w:uiPriority w:val="9"/>
    <w:semiHidden/>
    <w:rsid w:val="002A1609"/>
    <w:rPr>
      <w:rFonts w:asciiTheme="majorHAnsi" w:eastAsiaTheme="majorEastAsia" w:hAnsiTheme="majorHAnsi" w:cstheme="majorBidi"/>
      <w:b/>
      <w:bCs/>
      <w:color w:val="4F81BD" w:themeColor="accent1"/>
      <w:lang w:val="en-IE"/>
    </w:rPr>
  </w:style>
  <w:style w:type="paragraph" w:styleId="BodyText">
    <w:name w:val="Body Text"/>
    <w:basedOn w:val="Normal"/>
    <w:link w:val="BodyTextChar"/>
    <w:uiPriority w:val="99"/>
    <w:semiHidden/>
    <w:unhideWhenUsed/>
    <w:rsid w:val="002A1609"/>
    <w:pPr>
      <w:spacing w:after="120"/>
    </w:pPr>
  </w:style>
  <w:style w:type="character" w:customStyle="1" w:styleId="BodyTextChar">
    <w:name w:val="Body Text Char"/>
    <w:basedOn w:val="DefaultParagraphFont"/>
    <w:link w:val="BodyText"/>
    <w:uiPriority w:val="99"/>
    <w:semiHidden/>
    <w:rsid w:val="002A1609"/>
    <w:rPr>
      <w:lang w:val="en-IE"/>
    </w:rPr>
  </w:style>
  <w:style w:type="character" w:styleId="Hyperlink">
    <w:name w:val="Hyperlink"/>
    <w:basedOn w:val="DefaultParagraphFont"/>
    <w:uiPriority w:val="99"/>
    <w:unhideWhenUsed/>
    <w:rsid w:val="00AB4D51"/>
    <w:rPr>
      <w:color w:val="0000FF" w:themeColor="hyperlink"/>
      <w:u w:val="single"/>
    </w:rPr>
  </w:style>
  <w:style w:type="paragraph" w:styleId="ListParagraph">
    <w:name w:val="List Paragraph"/>
    <w:basedOn w:val="Normal"/>
    <w:uiPriority w:val="34"/>
    <w:qFormat/>
    <w:rsid w:val="00326B6E"/>
    <w:pPr>
      <w:ind w:left="720"/>
      <w:contextualSpacing/>
    </w:pPr>
  </w:style>
  <w:style w:type="paragraph" w:styleId="BalloonText">
    <w:name w:val="Balloon Text"/>
    <w:basedOn w:val="Normal"/>
    <w:link w:val="BalloonTextChar"/>
    <w:uiPriority w:val="99"/>
    <w:semiHidden/>
    <w:unhideWhenUsed/>
    <w:rsid w:val="002E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FA"/>
    <w:rPr>
      <w:rFonts w:ascii="Tahoma" w:hAnsi="Tahoma" w:cs="Tahoma"/>
      <w:sz w:val="16"/>
      <w:szCs w:val="16"/>
      <w:lang w:val="en-IE"/>
    </w:rPr>
  </w:style>
  <w:style w:type="character" w:styleId="FollowedHyperlink">
    <w:name w:val="FollowedHyperlink"/>
    <w:basedOn w:val="DefaultParagraphFont"/>
    <w:uiPriority w:val="99"/>
    <w:semiHidden/>
    <w:unhideWhenUsed/>
    <w:rsid w:val="00151729"/>
    <w:rPr>
      <w:color w:val="800080" w:themeColor="followedHyperlink"/>
      <w:u w:val="single"/>
    </w:rPr>
  </w:style>
  <w:style w:type="paragraph" w:styleId="EndnoteText">
    <w:name w:val="endnote text"/>
    <w:basedOn w:val="Normal"/>
    <w:link w:val="EndnoteTextChar"/>
    <w:uiPriority w:val="99"/>
    <w:unhideWhenUsed/>
    <w:rsid w:val="008B5AE8"/>
    <w:pPr>
      <w:spacing w:after="0" w:line="240" w:lineRule="auto"/>
    </w:pPr>
    <w:rPr>
      <w:sz w:val="20"/>
      <w:szCs w:val="20"/>
    </w:rPr>
  </w:style>
  <w:style w:type="character" w:customStyle="1" w:styleId="EndnoteTextChar">
    <w:name w:val="Endnote Text Char"/>
    <w:basedOn w:val="DefaultParagraphFont"/>
    <w:link w:val="EndnoteText"/>
    <w:uiPriority w:val="99"/>
    <w:rsid w:val="008B5AE8"/>
    <w:rPr>
      <w:sz w:val="20"/>
      <w:szCs w:val="20"/>
      <w:lang w:val="en-IE"/>
    </w:rPr>
  </w:style>
  <w:style w:type="character" w:styleId="EndnoteReference">
    <w:name w:val="endnote reference"/>
    <w:basedOn w:val="DefaultParagraphFont"/>
    <w:uiPriority w:val="99"/>
    <w:semiHidden/>
    <w:unhideWhenUsed/>
    <w:rsid w:val="008B5AE8"/>
    <w:rPr>
      <w:vertAlign w:val="superscript"/>
    </w:rPr>
  </w:style>
</w:styles>
</file>

<file path=word/webSettings.xml><?xml version="1.0" encoding="utf-8"?>
<w:webSettings xmlns:r="http://schemas.openxmlformats.org/officeDocument/2006/relationships" xmlns:w="http://schemas.openxmlformats.org/wordprocessingml/2006/main">
  <w:divs>
    <w:div w:id="148446246">
      <w:bodyDiv w:val="1"/>
      <w:marLeft w:val="0"/>
      <w:marRight w:val="0"/>
      <w:marTop w:val="0"/>
      <w:marBottom w:val="0"/>
      <w:divBdr>
        <w:top w:val="none" w:sz="0" w:space="0" w:color="auto"/>
        <w:left w:val="none" w:sz="0" w:space="0" w:color="auto"/>
        <w:bottom w:val="none" w:sz="0" w:space="0" w:color="auto"/>
        <w:right w:val="none" w:sz="0" w:space="0" w:color="auto"/>
      </w:divBdr>
    </w:div>
    <w:div w:id="320542030">
      <w:bodyDiv w:val="1"/>
      <w:marLeft w:val="0"/>
      <w:marRight w:val="0"/>
      <w:marTop w:val="0"/>
      <w:marBottom w:val="0"/>
      <w:divBdr>
        <w:top w:val="none" w:sz="0" w:space="0" w:color="auto"/>
        <w:left w:val="none" w:sz="0" w:space="0" w:color="auto"/>
        <w:bottom w:val="none" w:sz="0" w:space="0" w:color="auto"/>
        <w:right w:val="none" w:sz="0" w:space="0" w:color="auto"/>
      </w:divBdr>
    </w:div>
    <w:div w:id="405416813">
      <w:bodyDiv w:val="1"/>
      <w:marLeft w:val="0"/>
      <w:marRight w:val="0"/>
      <w:marTop w:val="0"/>
      <w:marBottom w:val="0"/>
      <w:divBdr>
        <w:top w:val="none" w:sz="0" w:space="0" w:color="auto"/>
        <w:left w:val="none" w:sz="0" w:space="0" w:color="auto"/>
        <w:bottom w:val="none" w:sz="0" w:space="0" w:color="auto"/>
        <w:right w:val="none" w:sz="0" w:space="0" w:color="auto"/>
      </w:divBdr>
      <w:divsChild>
        <w:div w:id="689182049">
          <w:marLeft w:val="360"/>
          <w:marRight w:val="0"/>
          <w:marTop w:val="200"/>
          <w:marBottom w:val="0"/>
          <w:divBdr>
            <w:top w:val="none" w:sz="0" w:space="0" w:color="auto"/>
            <w:left w:val="none" w:sz="0" w:space="0" w:color="auto"/>
            <w:bottom w:val="none" w:sz="0" w:space="0" w:color="auto"/>
            <w:right w:val="none" w:sz="0" w:space="0" w:color="auto"/>
          </w:divBdr>
        </w:div>
        <w:div w:id="644357811">
          <w:marLeft w:val="360"/>
          <w:marRight w:val="0"/>
          <w:marTop w:val="200"/>
          <w:marBottom w:val="0"/>
          <w:divBdr>
            <w:top w:val="none" w:sz="0" w:space="0" w:color="auto"/>
            <w:left w:val="none" w:sz="0" w:space="0" w:color="auto"/>
            <w:bottom w:val="none" w:sz="0" w:space="0" w:color="auto"/>
            <w:right w:val="none" w:sz="0" w:space="0" w:color="auto"/>
          </w:divBdr>
        </w:div>
        <w:div w:id="1264536003">
          <w:marLeft w:val="360"/>
          <w:marRight w:val="0"/>
          <w:marTop w:val="200"/>
          <w:marBottom w:val="0"/>
          <w:divBdr>
            <w:top w:val="none" w:sz="0" w:space="0" w:color="auto"/>
            <w:left w:val="none" w:sz="0" w:space="0" w:color="auto"/>
            <w:bottom w:val="none" w:sz="0" w:space="0" w:color="auto"/>
            <w:right w:val="none" w:sz="0" w:space="0" w:color="auto"/>
          </w:divBdr>
        </w:div>
        <w:div w:id="1605770042">
          <w:marLeft w:val="360"/>
          <w:marRight w:val="0"/>
          <w:marTop w:val="200"/>
          <w:marBottom w:val="0"/>
          <w:divBdr>
            <w:top w:val="none" w:sz="0" w:space="0" w:color="auto"/>
            <w:left w:val="none" w:sz="0" w:space="0" w:color="auto"/>
            <w:bottom w:val="none" w:sz="0" w:space="0" w:color="auto"/>
            <w:right w:val="none" w:sz="0" w:space="0" w:color="auto"/>
          </w:divBdr>
        </w:div>
      </w:divsChild>
    </w:div>
    <w:div w:id="642851531">
      <w:bodyDiv w:val="1"/>
      <w:marLeft w:val="0"/>
      <w:marRight w:val="0"/>
      <w:marTop w:val="0"/>
      <w:marBottom w:val="0"/>
      <w:divBdr>
        <w:top w:val="none" w:sz="0" w:space="0" w:color="auto"/>
        <w:left w:val="none" w:sz="0" w:space="0" w:color="auto"/>
        <w:bottom w:val="none" w:sz="0" w:space="0" w:color="auto"/>
        <w:right w:val="none" w:sz="0" w:space="0" w:color="auto"/>
      </w:divBdr>
      <w:divsChild>
        <w:div w:id="1513062285">
          <w:marLeft w:val="533"/>
          <w:marRight w:val="0"/>
          <w:marTop w:val="154"/>
          <w:marBottom w:val="0"/>
          <w:divBdr>
            <w:top w:val="none" w:sz="0" w:space="0" w:color="auto"/>
            <w:left w:val="none" w:sz="0" w:space="0" w:color="auto"/>
            <w:bottom w:val="none" w:sz="0" w:space="0" w:color="auto"/>
            <w:right w:val="none" w:sz="0" w:space="0" w:color="auto"/>
          </w:divBdr>
        </w:div>
        <w:div w:id="7486209">
          <w:marLeft w:val="533"/>
          <w:marRight w:val="0"/>
          <w:marTop w:val="154"/>
          <w:marBottom w:val="0"/>
          <w:divBdr>
            <w:top w:val="none" w:sz="0" w:space="0" w:color="auto"/>
            <w:left w:val="none" w:sz="0" w:space="0" w:color="auto"/>
            <w:bottom w:val="none" w:sz="0" w:space="0" w:color="auto"/>
            <w:right w:val="none" w:sz="0" w:space="0" w:color="auto"/>
          </w:divBdr>
        </w:div>
      </w:divsChild>
    </w:div>
    <w:div w:id="670529684">
      <w:bodyDiv w:val="1"/>
      <w:marLeft w:val="0"/>
      <w:marRight w:val="0"/>
      <w:marTop w:val="0"/>
      <w:marBottom w:val="0"/>
      <w:divBdr>
        <w:top w:val="none" w:sz="0" w:space="0" w:color="auto"/>
        <w:left w:val="none" w:sz="0" w:space="0" w:color="auto"/>
        <w:bottom w:val="none" w:sz="0" w:space="0" w:color="auto"/>
        <w:right w:val="none" w:sz="0" w:space="0" w:color="auto"/>
      </w:divBdr>
    </w:div>
    <w:div w:id="745345865">
      <w:bodyDiv w:val="1"/>
      <w:marLeft w:val="0"/>
      <w:marRight w:val="0"/>
      <w:marTop w:val="0"/>
      <w:marBottom w:val="0"/>
      <w:divBdr>
        <w:top w:val="none" w:sz="0" w:space="0" w:color="auto"/>
        <w:left w:val="none" w:sz="0" w:space="0" w:color="auto"/>
        <w:bottom w:val="none" w:sz="0" w:space="0" w:color="auto"/>
        <w:right w:val="none" w:sz="0" w:space="0" w:color="auto"/>
      </w:divBdr>
    </w:div>
    <w:div w:id="772015043">
      <w:bodyDiv w:val="1"/>
      <w:marLeft w:val="0"/>
      <w:marRight w:val="0"/>
      <w:marTop w:val="0"/>
      <w:marBottom w:val="0"/>
      <w:divBdr>
        <w:top w:val="none" w:sz="0" w:space="0" w:color="auto"/>
        <w:left w:val="none" w:sz="0" w:space="0" w:color="auto"/>
        <w:bottom w:val="none" w:sz="0" w:space="0" w:color="auto"/>
        <w:right w:val="none" w:sz="0" w:space="0" w:color="auto"/>
      </w:divBdr>
    </w:div>
    <w:div w:id="782917746">
      <w:bodyDiv w:val="1"/>
      <w:marLeft w:val="0"/>
      <w:marRight w:val="0"/>
      <w:marTop w:val="0"/>
      <w:marBottom w:val="0"/>
      <w:divBdr>
        <w:top w:val="none" w:sz="0" w:space="0" w:color="auto"/>
        <w:left w:val="none" w:sz="0" w:space="0" w:color="auto"/>
        <w:bottom w:val="none" w:sz="0" w:space="0" w:color="auto"/>
        <w:right w:val="none" w:sz="0" w:space="0" w:color="auto"/>
      </w:divBdr>
    </w:div>
    <w:div w:id="805316916">
      <w:bodyDiv w:val="1"/>
      <w:marLeft w:val="0"/>
      <w:marRight w:val="0"/>
      <w:marTop w:val="0"/>
      <w:marBottom w:val="0"/>
      <w:divBdr>
        <w:top w:val="none" w:sz="0" w:space="0" w:color="auto"/>
        <w:left w:val="none" w:sz="0" w:space="0" w:color="auto"/>
        <w:bottom w:val="none" w:sz="0" w:space="0" w:color="auto"/>
        <w:right w:val="none" w:sz="0" w:space="0" w:color="auto"/>
      </w:divBdr>
      <w:divsChild>
        <w:div w:id="167598571">
          <w:marLeft w:val="0"/>
          <w:marRight w:val="0"/>
          <w:marTop w:val="0"/>
          <w:marBottom w:val="0"/>
          <w:divBdr>
            <w:top w:val="none" w:sz="0" w:space="0" w:color="auto"/>
            <w:left w:val="none" w:sz="0" w:space="0" w:color="auto"/>
            <w:bottom w:val="none" w:sz="0" w:space="0" w:color="auto"/>
            <w:right w:val="none" w:sz="0" w:space="0" w:color="auto"/>
          </w:divBdr>
        </w:div>
      </w:divsChild>
    </w:div>
    <w:div w:id="825783826">
      <w:bodyDiv w:val="1"/>
      <w:marLeft w:val="0"/>
      <w:marRight w:val="0"/>
      <w:marTop w:val="0"/>
      <w:marBottom w:val="0"/>
      <w:divBdr>
        <w:top w:val="none" w:sz="0" w:space="0" w:color="auto"/>
        <w:left w:val="none" w:sz="0" w:space="0" w:color="auto"/>
        <w:bottom w:val="none" w:sz="0" w:space="0" w:color="auto"/>
        <w:right w:val="none" w:sz="0" w:space="0" w:color="auto"/>
      </w:divBdr>
      <w:divsChild>
        <w:div w:id="332611941">
          <w:marLeft w:val="360"/>
          <w:marRight w:val="0"/>
          <w:marTop w:val="200"/>
          <w:marBottom w:val="0"/>
          <w:divBdr>
            <w:top w:val="none" w:sz="0" w:space="0" w:color="auto"/>
            <w:left w:val="none" w:sz="0" w:space="0" w:color="auto"/>
            <w:bottom w:val="none" w:sz="0" w:space="0" w:color="auto"/>
            <w:right w:val="none" w:sz="0" w:space="0" w:color="auto"/>
          </w:divBdr>
        </w:div>
        <w:div w:id="1268274098">
          <w:marLeft w:val="360"/>
          <w:marRight w:val="0"/>
          <w:marTop w:val="200"/>
          <w:marBottom w:val="0"/>
          <w:divBdr>
            <w:top w:val="none" w:sz="0" w:space="0" w:color="auto"/>
            <w:left w:val="none" w:sz="0" w:space="0" w:color="auto"/>
            <w:bottom w:val="none" w:sz="0" w:space="0" w:color="auto"/>
            <w:right w:val="none" w:sz="0" w:space="0" w:color="auto"/>
          </w:divBdr>
        </w:div>
        <w:div w:id="1699089947">
          <w:marLeft w:val="360"/>
          <w:marRight w:val="0"/>
          <w:marTop w:val="200"/>
          <w:marBottom w:val="0"/>
          <w:divBdr>
            <w:top w:val="none" w:sz="0" w:space="0" w:color="auto"/>
            <w:left w:val="none" w:sz="0" w:space="0" w:color="auto"/>
            <w:bottom w:val="none" w:sz="0" w:space="0" w:color="auto"/>
            <w:right w:val="none" w:sz="0" w:space="0" w:color="auto"/>
          </w:divBdr>
        </w:div>
        <w:div w:id="1024938225">
          <w:marLeft w:val="360"/>
          <w:marRight w:val="0"/>
          <w:marTop w:val="200"/>
          <w:marBottom w:val="0"/>
          <w:divBdr>
            <w:top w:val="none" w:sz="0" w:space="0" w:color="auto"/>
            <w:left w:val="none" w:sz="0" w:space="0" w:color="auto"/>
            <w:bottom w:val="none" w:sz="0" w:space="0" w:color="auto"/>
            <w:right w:val="none" w:sz="0" w:space="0" w:color="auto"/>
          </w:divBdr>
        </w:div>
        <w:div w:id="1272932290">
          <w:marLeft w:val="360"/>
          <w:marRight w:val="0"/>
          <w:marTop w:val="200"/>
          <w:marBottom w:val="0"/>
          <w:divBdr>
            <w:top w:val="none" w:sz="0" w:space="0" w:color="auto"/>
            <w:left w:val="none" w:sz="0" w:space="0" w:color="auto"/>
            <w:bottom w:val="none" w:sz="0" w:space="0" w:color="auto"/>
            <w:right w:val="none" w:sz="0" w:space="0" w:color="auto"/>
          </w:divBdr>
        </w:div>
      </w:divsChild>
    </w:div>
    <w:div w:id="841818924">
      <w:bodyDiv w:val="1"/>
      <w:marLeft w:val="0"/>
      <w:marRight w:val="0"/>
      <w:marTop w:val="0"/>
      <w:marBottom w:val="0"/>
      <w:divBdr>
        <w:top w:val="none" w:sz="0" w:space="0" w:color="auto"/>
        <w:left w:val="none" w:sz="0" w:space="0" w:color="auto"/>
        <w:bottom w:val="none" w:sz="0" w:space="0" w:color="auto"/>
        <w:right w:val="none" w:sz="0" w:space="0" w:color="auto"/>
      </w:divBdr>
    </w:div>
    <w:div w:id="863592701">
      <w:bodyDiv w:val="1"/>
      <w:marLeft w:val="0"/>
      <w:marRight w:val="0"/>
      <w:marTop w:val="0"/>
      <w:marBottom w:val="0"/>
      <w:divBdr>
        <w:top w:val="none" w:sz="0" w:space="0" w:color="auto"/>
        <w:left w:val="none" w:sz="0" w:space="0" w:color="auto"/>
        <w:bottom w:val="none" w:sz="0" w:space="0" w:color="auto"/>
        <w:right w:val="none" w:sz="0" w:space="0" w:color="auto"/>
      </w:divBdr>
      <w:divsChild>
        <w:div w:id="1374843140">
          <w:marLeft w:val="360"/>
          <w:marRight w:val="0"/>
          <w:marTop w:val="200"/>
          <w:marBottom w:val="0"/>
          <w:divBdr>
            <w:top w:val="none" w:sz="0" w:space="0" w:color="auto"/>
            <w:left w:val="none" w:sz="0" w:space="0" w:color="auto"/>
            <w:bottom w:val="none" w:sz="0" w:space="0" w:color="auto"/>
            <w:right w:val="none" w:sz="0" w:space="0" w:color="auto"/>
          </w:divBdr>
        </w:div>
        <w:div w:id="1280378871">
          <w:marLeft w:val="360"/>
          <w:marRight w:val="0"/>
          <w:marTop w:val="200"/>
          <w:marBottom w:val="0"/>
          <w:divBdr>
            <w:top w:val="none" w:sz="0" w:space="0" w:color="auto"/>
            <w:left w:val="none" w:sz="0" w:space="0" w:color="auto"/>
            <w:bottom w:val="none" w:sz="0" w:space="0" w:color="auto"/>
            <w:right w:val="none" w:sz="0" w:space="0" w:color="auto"/>
          </w:divBdr>
        </w:div>
        <w:div w:id="225799355">
          <w:marLeft w:val="360"/>
          <w:marRight w:val="0"/>
          <w:marTop w:val="200"/>
          <w:marBottom w:val="0"/>
          <w:divBdr>
            <w:top w:val="none" w:sz="0" w:space="0" w:color="auto"/>
            <w:left w:val="none" w:sz="0" w:space="0" w:color="auto"/>
            <w:bottom w:val="none" w:sz="0" w:space="0" w:color="auto"/>
            <w:right w:val="none" w:sz="0" w:space="0" w:color="auto"/>
          </w:divBdr>
        </w:div>
        <w:div w:id="1850943240">
          <w:marLeft w:val="360"/>
          <w:marRight w:val="0"/>
          <w:marTop w:val="200"/>
          <w:marBottom w:val="0"/>
          <w:divBdr>
            <w:top w:val="none" w:sz="0" w:space="0" w:color="auto"/>
            <w:left w:val="none" w:sz="0" w:space="0" w:color="auto"/>
            <w:bottom w:val="none" w:sz="0" w:space="0" w:color="auto"/>
            <w:right w:val="none" w:sz="0" w:space="0" w:color="auto"/>
          </w:divBdr>
        </w:div>
        <w:div w:id="1606691734">
          <w:marLeft w:val="360"/>
          <w:marRight w:val="0"/>
          <w:marTop w:val="200"/>
          <w:marBottom w:val="0"/>
          <w:divBdr>
            <w:top w:val="none" w:sz="0" w:space="0" w:color="auto"/>
            <w:left w:val="none" w:sz="0" w:space="0" w:color="auto"/>
            <w:bottom w:val="none" w:sz="0" w:space="0" w:color="auto"/>
            <w:right w:val="none" w:sz="0" w:space="0" w:color="auto"/>
          </w:divBdr>
        </w:div>
      </w:divsChild>
    </w:div>
    <w:div w:id="911351587">
      <w:bodyDiv w:val="1"/>
      <w:marLeft w:val="0"/>
      <w:marRight w:val="0"/>
      <w:marTop w:val="0"/>
      <w:marBottom w:val="0"/>
      <w:divBdr>
        <w:top w:val="none" w:sz="0" w:space="0" w:color="auto"/>
        <w:left w:val="none" w:sz="0" w:space="0" w:color="auto"/>
        <w:bottom w:val="none" w:sz="0" w:space="0" w:color="auto"/>
        <w:right w:val="none" w:sz="0" w:space="0" w:color="auto"/>
      </w:divBdr>
    </w:div>
    <w:div w:id="918640715">
      <w:bodyDiv w:val="1"/>
      <w:marLeft w:val="0"/>
      <w:marRight w:val="0"/>
      <w:marTop w:val="0"/>
      <w:marBottom w:val="0"/>
      <w:divBdr>
        <w:top w:val="none" w:sz="0" w:space="0" w:color="auto"/>
        <w:left w:val="none" w:sz="0" w:space="0" w:color="auto"/>
        <w:bottom w:val="none" w:sz="0" w:space="0" w:color="auto"/>
        <w:right w:val="none" w:sz="0" w:space="0" w:color="auto"/>
      </w:divBdr>
    </w:div>
    <w:div w:id="1047532125">
      <w:bodyDiv w:val="1"/>
      <w:marLeft w:val="0"/>
      <w:marRight w:val="0"/>
      <w:marTop w:val="0"/>
      <w:marBottom w:val="0"/>
      <w:divBdr>
        <w:top w:val="none" w:sz="0" w:space="0" w:color="auto"/>
        <w:left w:val="none" w:sz="0" w:space="0" w:color="auto"/>
        <w:bottom w:val="none" w:sz="0" w:space="0" w:color="auto"/>
        <w:right w:val="none" w:sz="0" w:space="0" w:color="auto"/>
      </w:divBdr>
      <w:divsChild>
        <w:div w:id="1325083305">
          <w:marLeft w:val="360"/>
          <w:marRight w:val="0"/>
          <w:marTop w:val="200"/>
          <w:marBottom w:val="0"/>
          <w:divBdr>
            <w:top w:val="none" w:sz="0" w:space="0" w:color="auto"/>
            <w:left w:val="none" w:sz="0" w:space="0" w:color="auto"/>
            <w:bottom w:val="none" w:sz="0" w:space="0" w:color="auto"/>
            <w:right w:val="none" w:sz="0" w:space="0" w:color="auto"/>
          </w:divBdr>
        </w:div>
        <w:div w:id="504712859">
          <w:marLeft w:val="360"/>
          <w:marRight w:val="0"/>
          <w:marTop w:val="200"/>
          <w:marBottom w:val="0"/>
          <w:divBdr>
            <w:top w:val="none" w:sz="0" w:space="0" w:color="auto"/>
            <w:left w:val="none" w:sz="0" w:space="0" w:color="auto"/>
            <w:bottom w:val="none" w:sz="0" w:space="0" w:color="auto"/>
            <w:right w:val="none" w:sz="0" w:space="0" w:color="auto"/>
          </w:divBdr>
        </w:div>
        <w:div w:id="949749816">
          <w:marLeft w:val="360"/>
          <w:marRight w:val="0"/>
          <w:marTop w:val="200"/>
          <w:marBottom w:val="0"/>
          <w:divBdr>
            <w:top w:val="none" w:sz="0" w:space="0" w:color="auto"/>
            <w:left w:val="none" w:sz="0" w:space="0" w:color="auto"/>
            <w:bottom w:val="none" w:sz="0" w:space="0" w:color="auto"/>
            <w:right w:val="none" w:sz="0" w:space="0" w:color="auto"/>
          </w:divBdr>
        </w:div>
        <w:div w:id="1766729002">
          <w:marLeft w:val="360"/>
          <w:marRight w:val="0"/>
          <w:marTop w:val="200"/>
          <w:marBottom w:val="0"/>
          <w:divBdr>
            <w:top w:val="none" w:sz="0" w:space="0" w:color="auto"/>
            <w:left w:val="none" w:sz="0" w:space="0" w:color="auto"/>
            <w:bottom w:val="none" w:sz="0" w:space="0" w:color="auto"/>
            <w:right w:val="none" w:sz="0" w:space="0" w:color="auto"/>
          </w:divBdr>
        </w:div>
      </w:divsChild>
    </w:div>
    <w:div w:id="1056129175">
      <w:bodyDiv w:val="1"/>
      <w:marLeft w:val="0"/>
      <w:marRight w:val="0"/>
      <w:marTop w:val="0"/>
      <w:marBottom w:val="0"/>
      <w:divBdr>
        <w:top w:val="none" w:sz="0" w:space="0" w:color="auto"/>
        <w:left w:val="none" w:sz="0" w:space="0" w:color="auto"/>
        <w:bottom w:val="none" w:sz="0" w:space="0" w:color="auto"/>
        <w:right w:val="none" w:sz="0" w:space="0" w:color="auto"/>
      </w:divBdr>
      <w:divsChild>
        <w:div w:id="557712912">
          <w:marLeft w:val="533"/>
          <w:marRight w:val="0"/>
          <w:marTop w:val="154"/>
          <w:marBottom w:val="0"/>
          <w:divBdr>
            <w:top w:val="none" w:sz="0" w:space="0" w:color="auto"/>
            <w:left w:val="none" w:sz="0" w:space="0" w:color="auto"/>
            <w:bottom w:val="none" w:sz="0" w:space="0" w:color="auto"/>
            <w:right w:val="none" w:sz="0" w:space="0" w:color="auto"/>
          </w:divBdr>
        </w:div>
        <w:div w:id="417942505">
          <w:marLeft w:val="533"/>
          <w:marRight w:val="0"/>
          <w:marTop w:val="154"/>
          <w:marBottom w:val="0"/>
          <w:divBdr>
            <w:top w:val="none" w:sz="0" w:space="0" w:color="auto"/>
            <w:left w:val="none" w:sz="0" w:space="0" w:color="auto"/>
            <w:bottom w:val="none" w:sz="0" w:space="0" w:color="auto"/>
            <w:right w:val="none" w:sz="0" w:space="0" w:color="auto"/>
          </w:divBdr>
        </w:div>
        <w:div w:id="1396733443">
          <w:marLeft w:val="533"/>
          <w:marRight w:val="0"/>
          <w:marTop w:val="154"/>
          <w:marBottom w:val="0"/>
          <w:divBdr>
            <w:top w:val="none" w:sz="0" w:space="0" w:color="auto"/>
            <w:left w:val="none" w:sz="0" w:space="0" w:color="auto"/>
            <w:bottom w:val="none" w:sz="0" w:space="0" w:color="auto"/>
            <w:right w:val="none" w:sz="0" w:space="0" w:color="auto"/>
          </w:divBdr>
        </w:div>
        <w:div w:id="197859561">
          <w:marLeft w:val="533"/>
          <w:marRight w:val="0"/>
          <w:marTop w:val="154"/>
          <w:marBottom w:val="0"/>
          <w:divBdr>
            <w:top w:val="none" w:sz="0" w:space="0" w:color="auto"/>
            <w:left w:val="none" w:sz="0" w:space="0" w:color="auto"/>
            <w:bottom w:val="none" w:sz="0" w:space="0" w:color="auto"/>
            <w:right w:val="none" w:sz="0" w:space="0" w:color="auto"/>
          </w:divBdr>
        </w:div>
        <w:div w:id="721757769">
          <w:marLeft w:val="533"/>
          <w:marRight w:val="0"/>
          <w:marTop w:val="154"/>
          <w:marBottom w:val="0"/>
          <w:divBdr>
            <w:top w:val="none" w:sz="0" w:space="0" w:color="auto"/>
            <w:left w:val="none" w:sz="0" w:space="0" w:color="auto"/>
            <w:bottom w:val="none" w:sz="0" w:space="0" w:color="auto"/>
            <w:right w:val="none" w:sz="0" w:space="0" w:color="auto"/>
          </w:divBdr>
        </w:div>
        <w:div w:id="1646205686">
          <w:marLeft w:val="533"/>
          <w:marRight w:val="0"/>
          <w:marTop w:val="154"/>
          <w:marBottom w:val="0"/>
          <w:divBdr>
            <w:top w:val="none" w:sz="0" w:space="0" w:color="auto"/>
            <w:left w:val="none" w:sz="0" w:space="0" w:color="auto"/>
            <w:bottom w:val="none" w:sz="0" w:space="0" w:color="auto"/>
            <w:right w:val="none" w:sz="0" w:space="0" w:color="auto"/>
          </w:divBdr>
        </w:div>
        <w:div w:id="1705249287">
          <w:marLeft w:val="533"/>
          <w:marRight w:val="0"/>
          <w:marTop w:val="154"/>
          <w:marBottom w:val="0"/>
          <w:divBdr>
            <w:top w:val="none" w:sz="0" w:space="0" w:color="auto"/>
            <w:left w:val="none" w:sz="0" w:space="0" w:color="auto"/>
            <w:bottom w:val="none" w:sz="0" w:space="0" w:color="auto"/>
            <w:right w:val="none" w:sz="0" w:space="0" w:color="auto"/>
          </w:divBdr>
        </w:div>
      </w:divsChild>
    </w:div>
    <w:div w:id="1077366770">
      <w:bodyDiv w:val="1"/>
      <w:marLeft w:val="0"/>
      <w:marRight w:val="0"/>
      <w:marTop w:val="0"/>
      <w:marBottom w:val="0"/>
      <w:divBdr>
        <w:top w:val="none" w:sz="0" w:space="0" w:color="auto"/>
        <w:left w:val="none" w:sz="0" w:space="0" w:color="auto"/>
        <w:bottom w:val="none" w:sz="0" w:space="0" w:color="auto"/>
        <w:right w:val="none" w:sz="0" w:space="0" w:color="auto"/>
      </w:divBdr>
      <w:divsChild>
        <w:div w:id="29578781">
          <w:marLeft w:val="360"/>
          <w:marRight w:val="0"/>
          <w:marTop w:val="200"/>
          <w:marBottom w:val="0"/>
          <w:divBdr>
            <w:top w:val="none" w:sz="0" w:space="0" w:color="auto"/>
            <w:left w:val="none" w:sz="0" w:space="0" w:color="auto"/>
            <w:bottom w:val="none" w:sz="0" w:space="0" w:color="auto"/>
            <w:right w:val="none" w:sz="0" w:space="0" w:color="auto"/>
          </w:divBdr>
        </w:div>
        <w:div w:id="637297355">
          <w:marLeft w:val="360"/>
          <w:marRight w:val="0"/>
          <w:marTop w:val="200"/>
          <w:marBottom w:val="0"/>
          <w:divBdr>
            <w:top w:val="none" w:sz="0" w:space="0" w:color="auto"/>
            <w:left w:val="none" w:sz="0" w:space="0" w:color="auto"/>
            <w:bottom w:val="none" w:sz="0" w:space="0" w:color="auto"/>
            <w:right w:val="none" w:sz="0" w:space="0" w:color="auto"/>
          </w:divBdr>
        </w:div>
        <w:div w:id="901062042">
          <w:marLeft w:val="360"/>
          <w:marRight w:val="0"/>
          <w:marTop w:val="200"/>
          <w:marBottom w:val="0"/>
          <w:divBdr>
            <w:top w:val="none" w:sz="0" w:space="0" w:color="auto"/>
            <w:left w:val="none" w:sz="0" w:space="0" w:color="auto"/>
            <w:bottom w:val="none" w:sz="0" w:space="0" w:color="auto"/>
            <w:right w:val="none" w:sz="0" w:space="0" w:color="auto"/>
          </w:divBdr>
        </w:div>
      </w:divsChild>
    </w:div>
    <w:div w:id="1121069835">
      <w:bodyDiv w:val="1"/>
      <w:marLeft w:val="0"/>
      <w:marRight w:val="0"/>
      <w:marTop w:val="0"/>
      <w:marBottom w:val="0"/>
      <w:divBdr>
        <w:top w:val="none" w:sz="0" w:space="0" w:color="auto"/>
        <w:left w:val="none" w:sz="0" w:space="0" w:color="auto"/>
        <w:bottom w:val="none" w:sz="0" w:space="0" w:color="auto"/>
        <w:right w:val="none" w:sz="0" w:space="0" w:color="auto"/>
      </w:divBdr>
    </w:div>
    <w:div w:id="1179394889">
      <w:bodyDiv w:val="1"/>
      <w:marLeft w:val="0"/>
      <w:marRight w:val="0"/>
      <w:marTop w:val="0"/>
      <w:marBottom w:val="0"/>
      <w:divBdr>
        <w:top w:val="none" w:sz="0" w:space="0" w:color="auto"/>
        <w:left w:val="none" w:sz="0" w:space="0" w:color="auto"/>
        <w:bottom w:val="none" w:sz="0" w:space="0" w:color="auto"/>
        <w:right w:val="none" w:sz="0" w:space="0" w:color="auto"/>
      </w:divBdr>
      <w:divsChild>
        <w:div w:id="1970822922">
          <w:marLeft w:val="360"/>
          <w:marRight w:val="0"/>
          <w:marTop w:val="200"/>
          <w:marBottom w:val="0"/>
          <w:divBdr>
            <w:top w:val="none" w:sz="0" w:space="0" w:color="auto"/>
            <w:left w:val="none" w:sz="0" w:space="0" w:color="auto"/>
            <w:bottom w:val="none" w:sz="0" w:space="0" w:color="auto"/>
            <w:right w:val="none" w:sz="0" w:space="0" w:color="auto"/>
          </w:divBdr>
        </w:div>
        <w:div w:id="402682816">
          <w:marLeft w:val="360"/>
          <w:marRight w:val="0"/>
          <w:marTop w:val="200"/>
          <w:marBottom w:val="0"/>
          <w:divBdr>
            <w:top w:val="none" w:sz="0" w:space="0" w:color="auto"/>
            <w:left w:val="none" w:sz="0" w:space="0" w:color="auto"/>
            <w:bottom w:val="none" w:sz="0" w:space="0" w:color="auto"/>
            <w:right w:val="none" w:sz="0" w:space="0" w:color="auto"/>
          </w:divBdr>
        </w:div>
        <w:div w:id="645160461">
          <w:marLeft w:val="360"/>
          <w:marRight w:val="0"/>
          <w:marTop w:val="200"/>
          <w:marBottom w:val="0"/>
          <w:divBdr>
            <w:top w:val="none" w:sz="0" w:space="0" w:color="auto"/>
            <w:left w:val="none" w:sz="0" w:space="0" w:color="auto"/>
            <w:bottom w:val="none" w:sz="0" w:space="0" w:color="auto"/>
            <w:right w:val="none" w:sz="0" w:space="0" w:color="auto"/>
          </w:divBdr>
        </w:div>
      </w:divsChild>
    </w:div>
    <w:div w:id="1215434311">
      <w:bodyDiv w:val="1"/>
      <w:marLeft w:val="0"/>
      <w:marRight w:val="0"/>
      <w:marTop w:val="0"/>
      <w:marBottom w:val="0"/>
      <w:divBdr>
        <w:top w:val="none" w:sz="0" w:space="0" w:color="auto"/>
        <w:left w:val="none" w:sz="0" w:space="0" w:color="auto"/>
        <w:bottom w:val="none" w:sz="0" w:space="0" w:color="auto"/>
        <w:right w:val="none" w:sz="0" w:space="0" w:color="auto"/>
      </w:divBdr>
      <w:divsChild>
        <w:div w:id="1985350426">
          <w:marLeft w:val="533"/>
          <w:marRight w:val="0"/>
          <w:marTop w:val="154"/>
          <w:marBottom w:val="0"/>
          <w:divBdr>
            <w:top w:val="none" w:sz="0" w:space="0" w:color="auto"/>
            <w:left w:val="none" w:sz="0" w:space="0" w:color="auto"/>
            <w:bottom w:val="none" w:sz="0" w:space="0" w:color="auto"/>
            <w:right w:val="none" w:sz="0" w:space="0" w:color="auto"/>
          </w:divBdr>
        </w:div>
        <w:div w:id="1676611090">
          <w:marLeft w:val="533"/>
          <w:marRight w:val="0"/>
          <w:marTop w:val="154"/>
          <w:marBottom w:val="0"/>
          <w:divBdr>
            <w:top w:val="none" w:sz="0" w:space="0" w:color="auto"/>
            <w:left w:val="none" w:sz="0" w:space="0" w:color="auto"/>
            <w:bottom w:val="none" w:sz="0" w:space="0" w:color="auto"/>
            <w:right w:val="none" w:sz="0" w:space="0" w:color="auto"/>
          </w:divBdr>
        </w:div>
      </w:divsChild>
    </w:div>
    <w:div w:id="1247109682">
      <w:bodyDiv w:val="1"/>
      <w:marLeft w:val="0"/>
      <w:marRight w:val="0"/>
      <w:marTop w:val="0"/>
      <w:marBottom w:val="0"/>
      <w:divBdr>
        <w:top w:val="none" w:sz="0" w:space="0" w:color="auto"/>
        <w:left w:val="none" w:sz="0" w:space="0" w:color="auto"/>
        <w:bottom w:val="none" w:sz="0" w:space="0" w:color="auto"/>
        <w:right w:val="none" w:sz="0" w:space="0" w:color="auto"/>
      </w:divBdr>
      <w:divsChild>
        <w:div w:id="1298491238">
          <w:marLeft w:val="360"/>
          <w:marRight w:val="0"/>
          <w:marTop w:val="200"/>
          <w:marBottom w:val="0"/>
          <w:divBdr>
            <w:top w:val="none" w:sz="0" w:space="0" w:color="auto"/>
            <w:left w:val="none" w:sz="0" w:space="0" w:color="auto"/>
            <w:bottom w:val="none" w:sz="0" w:space="0" w:color="auto"/>
            <w:right w:val="none" w:sz="0" w:space="0" w:color="auto"/>
          </w:divBdr>
        </w:div>
        <w:div w:id="1796677741">
          <w:marLeft w:val="360"/>
          <w:marRight w:val="0"/>
          <w:marTop w:val="200"/>
          <w:marBottom w:val="0"/>
          <w:divBdr>
            <w:top w:val="none" w:sz="0" w:space="0" w:color="auto"/>
            <w:left w:val="none" w:sz="0" w:space="0" w:color="auto"/>
            <w:bottom w:val="none" w:sz="0" w:space="0" w:color="auto"/>
            <w:right w:val="none" w:sz="0" w:space="0" w:color="auto"/>
          </w:divBdr>
        </w:div>
        <w:div w:id="193734807">
          <w:marLeft w:val="360"/>
          <w:marRight w:val="0"/>
          <w:marTop w:val="200"/>
          <w:marBottom w:val="0"/>
          <w:divBdr>
            <w:top w:val="none" w:sz="0" w:space="0" w:color="auto"/>
            <w:left w:val="none" w:sz="0" w:space="0" w:color="auto"/>
            <w:bottom w:val="none" w:sz="0" w:space="0" w:color="auto"/>
            <w:right w:val="none" w:sz="0" w:space="0" w:color="auto"/>
          </w:divBdr>
        </w:div>
        <w:div w:id="1221206894">
          <w:marLeft w:val="360"/>
          <w:marRight w:val="0"/>
          <w:marTop w:val="200"/>
          <w:marBottom w:val="0"/>
          <w:divBdr>
            <w:top w:val="none" w:sz="0" w:space="0" w:color="auto"/>
            <w:left w:val="none" w:sz="0" w:space="0" w:color="auto"/>
            <w:bottom w:val="none" w:sz="0" w:space="0" w:color="auto"/>
            <w:right w:val="none" w:sz="0" w:space="0" w:color="auto"/>
          </w:divBdr>
        </w:div>
      </w:divsChild>
    </w:div>
    <w:div w:id="1292441895">
      <w:bodyDiv w:val="1"/>
      <w:marLeft w:val="0"/>
      <w:marRight w:val="0"/>
      <w:marTop w:val="0"/>
      <w:marBottom w:val="0"/>
      <w:divBdr>
        <w:top w:val="none" w:sz="0" w:space="0" w:color="auto"/>
        <w:left w:val="none" w:sz="0" w:space="0" w:color="auto"/>
        <w:bottom w:val="none" w:sz="0" w:space="0" w:color="auto"/>
        <w:right w:val="none" w:sz="0" w:space="0" w:color="auto"/>
      </w:divBdr>
    </w:div>
    <w:div w:id="1301766806">
      <w:bodyDiv w:val="1"/>
      <w:marLeft w:val="0"/>
      <w:marRight w:val="0"/>
      <w:marTop w:val="0"/>
      <w:marBottom w:val="0"/>
      <w:divBdr>
        <w:top w:val="none" w:sz="0" w:space="0" w:color="auto"/>
        <w:left w:val="none" w:sz="0" w:space="0" w:color="auto"/>
        <w:bottom w:val="none" w:sz="0" w:space="0" w:color="auto"/>
        <w:right w:val="none" w:sz="0" w:space="0" w:color="auto"/>
      </w:divBdr>
    </w:div>
    <w:div w:id="1330064254">
      <w:bodyDiv w:val="1"/>
      <w:marLeft w:val="0"/>
      <w:marRight w:val="0"/>
      <w:marTop w:val="0"/>
      <w:marBottom w:val="0"/>
      <w:divBdr>
        <w:top w:val="none" w:sz="0" w:space="0" w:color="auto"/>
        <w:left w:val="none" w:sz="0" w:space="0" w:color="auto"/>
        <w:bottom w:val="none" w:sz="0" w:space="0" w:color="auto"/>
        <w:right w:val="none" w:sz="0" w:space="0" w:color="auto"/>
      </w:divBdr>
      <w:divsChild>
        <w:div w:id="261571288">
          <w:marLeft w:val="360"/>
          <w:marRight w:val="0"/>
          <w:marTop w:val="200"/>
          <w:marBottom w:val="0"/>
          <w:divBdr>
            <w:top w:val="none" w:sz="0" w:space="0" w:color="auto"/>
            <w:left w:val="none" w:sz="0" w:space="0" w:color="auto"/>
            <w:bottom w:val="none" w:sz="0" w:space="0" w:color="auto"/>
            <w:right w:val="none" w:sz="0" w:space="0" w:color="auto"/>
          </w:divBdr>
        </w:div>
        <w:div w:id="1837722829">
          <w:marLeft w:val="360"/>
          <w:marRight w:val="0"/>
          <w:marTop w:val="200"/>
          <w:marBottom w:val="0"/>
          <w:divBdr>
            <w:top w:val="none" w:sz="0" w:space="0" w:color="auto"/>
            <w:left w:val="none" w:sz="0" w:space="0" w:color="auto"/>
            <w:bottom w:val="none" w:sz="0" w:space="0" w:color="auto"/>
            <w:right w:val="none" w:sz="0" w:space="0" w:color="auto"/>
          </w:divBdr>
        </w:div>
        <w:div w:id="668409924">
          <w:marLeft w:val="360"/>
          <w:marRight w:val="0"/>
          <w:marTop w:val="200"/>
          <w:marBottom w:val="0"/>
          <w:divBdr>
            <w:top w:val="none" w:sz="0" w:space="0" w:color="auto"/>
            <w:left w:val="none" w:sz="0" w:space="0" w:color="auto"/>
            <w:bottom w:val="none" w:sz="0" w:space="0" w:color="auto"/>
            <w:right w:val="none" w:sz="0" w:space="0" w:color="auto"/>
          </w:divBdr>
        </w:div>
      </w:divsChild>
    </w:div>
    <w:div w:id="1338725150">
      <w:bodyDiv w:val="1"/>
      <w:marLeft w:val="0"/>
      <w:marRight w:val="0"/>
      <w:marTop w:val="0"/>
      <w:marBottom w:val="0"/>
      <w:divBdr>
        <w:top w:val="none" w:sz="0" w:space="0" w:color="auto"/>
        <w:left w:val="none" w:sz="0" w:space="0" w:color="auto"/>
        <w:bottom w:val="none" w:sz="0" w:space="0" w:color="auto"/>
        <w:right w:val="none" w:sz="0" w:space="0" w:color="auto"/>
      </w:divBdr>
      <w:divsChild>
        <w:div w:id="1120031421">
          <w:marLeft w:val="533"/>
          <w:marRight w:val="0"/>
          <w:marTop w:val="154"/>
          <w:marBottom w:val="0"/>
          <w:divBdr>
            <w:top w:val="none" w:sz="0" w:space="0" w:color="auto"/>
            <w:left w:val="none" w:sz="0" w:space="0" w:color="auto"/>
            <w:bottom w:val="none" w:sz="0" w:space="0" w:color="auto"/>
            <w:right w:val="none" w:sz="0" w:space="0" w:color="auto"/>
          </w:divBdr>
        </w:div>
        <w:div w:id="850339106">
          <w:marLeft w:val="533"/>
          <w:marRight w:val="0"/>
          <w:marTop w:val="154"/>
          <w:marBottom w:val="0"/>
          <w:divBdr>
            <w:top w:val="none" w:sz="0" w:space="0" w:color="auto"/>
            <w:left w:val="none" w:sz="0" w:space="0" w:color="auto"/>
            <w:bottom w:val="none" w:sz="0" w:space="0" w:color="auto"/>
            <w:right w:val="none" w:sz="0" w:space="0" w:color="auto"/>
          </w:divBdr>
        </w:div>
        <w:div w:id="280187325">
          <w:marLeft w:val="533"/>
          <w:marRight w:val="0"/>
          <w:marTop w:val="154"/>
          <w:marBottom w:val="0"/>
          <w:divBdr>
            <w:top w:val="none" w:sz="0" w:space="0" w:color="auto"/>
            <w:left w:val="none" w:sz="0" w:space="0" w:color="auto"/>
            <w:bottom w:val="none" w:sz="0" w:space="0" w:color="auto"/>
            <w:right w:val="none" w:sz="0" w:space="0" w:color="auto"/>
          </w:divBdr>
        </w:div>
        <w:div w:id="1295791295">
          <w:marLeft w:val="533"/>
          <w:marRight w:val="0"/>
          <w:marTop w:val="154"/>
          <w:marBottom w:val="0"/>
          <w:divBdr>
            <w:top w:val="none" w:sz="0" w:space="0" w:color="auto"/>
            <w:left w:val="none" w:sz="0" w:space="0" w:color="auto"/>
            <w:bottom w:val="none" w:sz="0" w:space="0" w:color="auto"/>
            <w:right w:val="none" w:sz="0" w:space="0" w:color="auto"/>
          </w:divBdr>
        </w:div>
        <w:div w:id="173811466">
          <w:marLeft w:val="533"/>
          <w:marRight w:val="0"/>
          <w:marTop w:val="154"/>
          <w:marBottom w:val="0"/>
          <w:divBdr>
            <w:top w:val="none" w:sz="0" w:space="0" w:color="auto"/>
            <w:left w:val="none" w:sz="0" w:space="0" w:color="auto"/>
            <w:bottom w:val="none" w:sz="0" w:space="0" w:color="auto"/>
            <w:right w:val="none" w:sz="0" w:space="0" w:color="auto"/>
          </w:divBdr>
        </w:div>
      </w:divsChild>
    </w:div>
    <w:div w:id="1371220255">
      <w:bodyDiv w:val="1"/>
      <w:marLeft w:val="0"/>
      <w:marRight w:val="0"/>
      <w:marTop w:val="0"/>
      <w:marBottom w:val="0"/>
      <w:divBdr>
        <w:top w:val="none" w:sz="0" w:space="0" w:color="auto"/>
        <w:left w:val="none" w:sz="0" w:space="0" w:color="auto"/>
        <w:bottom w:val="none" w:sz="0" w:space="0" w:color="auto"/>
        <w:right w:val="none" w:sz="0" w:space="0" w:color="auto"/>
      </w:divBdr>
      <w:divsChild>
        <w:div w:id="1846240137">
          <w:marLeft w:val="360"/>
          <w:marRight w:val="0"/>
          <w:marTop w:val="200"/>
          <w:marBottom w:val="0"/>
          <w:divBdr>
            <w:top w:val="none" w:sz="0" w:space="0" w:color="auto"/>
            <w:left w:val="none" w:sz="0" w:space="0" w:color="auto"/>
            <w:bottom w:val="none" w:sz="0" w:space="0" w:color="auto"/>
            <w:right w:val="none" w:sz="0" w:space="0" w:color="auto"/>
          </w:divBdr>
        </w:div>
        <w:div w:id="785277459">
          <w:marLeft w:val="360"/>
          <w:marRight w:val="0"/>
          <w:marTop w:val="200"/>
          <w:marBottom w:val="0"/>
          <w:divBdr>
            <w:top w:val="none" w:sz="0" w:space="0" w:color="auto"/>
            <w:left w:val="none" w:sz="0" w:space="0" w:color="auto"/>
            <w:bottom w:val="none" w:sz="0" w:space="0" w:color="auto"/>
            <w:right w:val="none" w:sz="0" w:space="0" w:color="auto"/>
          </w:divBdr>
        </w:div>
        <w:div w:id="110591070">
          <w:marLeft w:val="360"/>
          <w:marRight w:val="0"/>
          <w:marTop w:val="200"/>
          <w:marBottom w:val="0"/>
          <w:divBdr>
            <w:top w:val="none" w:sz="0" w:space="0" w:color="auto"/>
            <w:left w:val="none" w:sz="0" w:space="0" w:color="auto"/>
            <w:bottom w:val="none" w:sz="0" w:space="0" w:color="auto"/>
            <w:right w:val="none" w:sz="0" w:space="0" w:color="auto"/>
          </w:divBdr>
        </w:div>
        <w:div w:id="1369992996">
          <w:marLeft w:val="360"/>
          <w:marRight w:val="0"/>
          <w:marTop w:val="200"/>
          <w:marBottom w:val="0"/>
          <w:divBdr>
            <w:top w:val="none" w:sz="0" w:space="0" w:color="auto"/>
            <w:left w:val="none" w:sz="0" w:space="0" w:color="auto"/>
            <w:bottom w:val="none" w:sz="0" w:space="0" w:color="auto"/>
            <w:right w:val="none" w:sz="0" w:space="0" w:color="auto"/>
          </w:divBdr>
        </w:div>
      </w:divsChild>
    </w:div>
    <w:div w:id="1383941292">
      <w:bodyDiv w:val="1"/>
      <w:marLeft w:val="0"/>
      <w:marRight w:val="0"/>
      <w:marTop w:val="0"/>
      <w:marBottom w:val="0"/>
      <w:divBdr>
        <w:top w:val="none" w:sz="0" w:space="0" w:color="auto"/>
        <w:left w:val="none" w:sz="0" w:space="0" w:color="auto"/>
        <w:bottom w:val="none" w:sz="0" w:space="0" w:color="auto"/>
        <w:right w:val="none" w:sz="0" w:space="0" w:color="auto"/>
      </w:divBdr>
      <w:divsChild>
        <w:div w:id="1258827895">
          <w:marLeft w:val="533"/>
          <w:marRight w:val="0"/>
          <w:marTop w:val="154"/>
          <w:marBottom w:val="0"/>
          <w:divBdr>
            <w:top w:val="none" w:sz="0" w:space="0" w:color="auto"/>
            <w:left w:val="none" w:sz="0" w:space="0" w:color="auto"/>
            <w:bottom w:val="none" w:sz="0" w:space="0" w:color="auto"/>
            <w:right w:val="none" w:sz="0" w:space="0" w:color="auto"/>
          </w:divBdr>
        </w:div>
        <w:div w:id="1619331132">
          <w:marLeft w:val="533"/>
          <w:marRight w:val="0"/>
          <w:marTop w:val="154"/>
          <w:marBottom w:val="0"/>
          <w:divBdr>
            <w:top w:val="none" w:sz="0" w:space="0" w:color="auto"/>
            <w:left w:val="none" w:sz="0" w:space="0" w:color="auto"/>
            <w:bottom w:val="none" w:sz="0" w:space="0" w:color="auto"/>
            <w:right w:val="none" w:sz="0" w:space="0" w:color="auto"/>
          </w:divBdr>
        </w:div>
        <w:div w:id="1141651999">
          <w:marLeft w:val="533"/>
          <w:marRight w:val="0"/>
          <w:marTop w:val="154"/>
          <w:marBottom w:val="0"/>
          <w:divBdr>
            <w:top w:val="none" w:sz="0" w:space="0" w:color="auto"/>
            <w:left w:val="none" w:sz="0" w:space="0" w:color="auto"/>
            <w:bottom w:val="none" w:sz="0" w:space="0" w:color="auto"/>
            <w:right w:val="none" w:sz="0" w:space="0" w:color="auto"/>
          </w:divBdr>
        </w:div>
        <w:div w:id="1125394162">
          <w:marLeft w:val="533"/>
          <w:marRight w:val="0"/>
          <w:marTop w:val="154"/>
          <w:marBottom w:val="0"/>
          <w:divBdr>
            <w:top w:val="none" w:sz="0" w:space="0" w:color="auto"/>
            <w:left w:val="none" w:sz="0" w:space="0" w:color="auto"/>
            <w:bottom w:val="none" w:sz="0" w:space="0" w:color="auto"/>
            <w:right w:val="none" w:sz="0" w:space="0" w:color="auto"/>
          </w:divBdr>
        </w:div>
        <w:div w:id="23293427">
          <w:marLeft w:val="533"/>
          <w:marRight w:val="0"/>
          <w:marTop w:val="154"/>
          <w:marBottom w:val="0"/>
          <w:divBdr>
            <w:top w:val="none" w:sz="0" w:space="0" w:color="auto"/>
            <w:left w:val="none" w:sz="0" w:space="0" w:color="auto"/>
            <w:bottom w:val="none" w:sz="0" w:space="0" w:color="auto"/>
            <w:right w:val="none" w:sz="0" w:space="0" w:color="auto"/>
          </w:divBdr>
        </w:div>
        <w:div w:id="432827482">
          <w:marLeft w:val="533"/>
          <w:marRight w:val="0"/>
          <w:marTop w:val="154"/>
          <w:marBottom w:val="0"/>
          <w:divBdr>
            <w:top w:val="none" w:sz="0" w:space="0" w:color="auto"/>
            <w:left w:val="none" w:sz="0" w:space="0" w:color="auto"/>
            <w:bottom w:val="none" w:sz="0" w:space="0" w:color="auto"/>
            <w:right w:val="none" w:sz="0" w:space="0" w:color="auto"/>
          </w:divBdr>
        </w:div>
      </w:divsChild>
    </w:div>
    <w:div w:id="1411612523">
      <w:bodyDiv w:val="1"/>
      <w:marLeft w:val="0"/>
      <w:marRight w:val="0"/>
      <w:marTop w:val="0"/>
      <w:marBottom w:val="0"/>
      <w:divBdr>
        <w:top w:val="none" w:sz="0" w:space="0" w:color="auto"/>
        <w:left w:val="none" w:sz="0" w:space="0" w:color="auto"/>
        <w:bottom w:val="none" w:sz="0" w:space="0" w:color="auto"/>
        <w:right w:val="none" w:sz="0" w:space="0" w:color="auto"/>
      </w:divBdr>
    </w:div>
    <w:div w:id="1427194429">
      <w:bodyDiv w:val="1"/>
      <w:marLeft w:val="0"/>
      <w:marRight w:val="0"/>
      <w:marTop w:val="0"/>
      <w:marBottom w:val="0"/>
      <w:divBdr>
        <w:top w:val="none" w:sz="0" w:space="0" w:color="auto"/>
        <w:left w:val="none" w:sz="0" w:space="0" w:color="auto"/>
        <w:bottom w:val="none" w:sz="0" w:space="0" w:color="auto"/>
        <w:right w:val="none" w:sz="0" w:space="0" w:color="auto"/>
      </w:divBdr>
      <w:divsChild>
        <w:div w:id="860322396">
          <w:marLeft w:val="360"/>
          <w:marRight w:val="0"/>
          <w:marTop w:val="200"/>
          <w:marBottom w:val="0"/>
          <w:divBdr>
            <w:top w:val="none" w:sz="0" w:space="0" w:color="auto"/>
            <w:left w:val="none" w:sz="0" w:space="0" w:color="auto"/>
            <w:bottom w:val="none" w:sz="0" w:space="0" w:color="auto"/>
            <w:right w:val="none" w:sz="0" w:space="0" w:color="auto"/>
          </w:divBdr>
        </w:div>
        <w:div w:id="900561194">
          <w:marLeft w:val="360"/>
          <w:marRight w:val="0"/>
          <w:marTop w:val="200"/>
          <w:marBottom w:val="0"/>
          <w:divBdr>
            <w:top w:val="none" w:sz="0" w:space="0" w:color="auto"/>
            <w:left w:val="none" w:sz="0" w:space="0" w:color="auto"/>
            <w:bottom w:val="none" w:sz="0" w:space="0" w:color="auto"/>
            <w:right w:val="none" w:sz="0" w:space="0" w:color="auto"/>
          </w:divBdr>
        </w:div>
        <w:div w:id="1761828164">
          <w:marLeft w:val="360"/>
          <w:marRight w:val="0"/>
          <w:marTop w:val="200"/>
          <w:marBottom w:val="0"/>
          <w:divBdr>
            <w:top w:val="none" w:sz="0" w:space="0" w:color="auto"/>
            <w:left w:val="none" w:sz="0" w:space="0" w:color="auto"/>
            <w:bottom w:val="none" w:sz="0" w:space="0" w:color="auto"/>
            <w:right w:val="none" w:sz="0" w:space="0" w:color="auto"/>
          </w:divBdr>
        </w:div>
        <w:div w:id="381441105">
          <w:marLeft w:val="360"/>
          <w:marRight w:val="0"/>
          <w:marTop w:val="200"/>
          <w:marBottom w:val="0"/>
          <w:divBdr>
            <w:top w:val="none" w:sz="0" w:space="0" w:color="auto"/>
            <w:left w:val="none" w:sz="0" w:space="0" w:color="auto"/>
            <w:bottom w:val="none" w:sz="0" w:space="0" w:color="auto"/>
            <w:right w:val="none" w:sz="0" w:space="0" w:color="auto"/>
          </w:divBdr>
        </w:div>
      </w:divsChild>
    </w:div>
    <w:div w:id="1437604273">
      <w:bodyDiv w:val="1"/>
      <w:marLeft w:val="0"/>
      <w:marRight w:val="0"/>
      <w:marTop w:val="0"/>
      <w:marBottom w:val="0"/>
      <w:divBdr>
        <w:top w:val="none" w:sz="0" w:space="0" w:color="auto"/>
        <w:left w:val="none" w:sz="0" w:space="0" w:color="auto"/>
        <w:bottom w:val="none" w:sz="0" w:space="0" w:color="auto"/>
        <w:right w:val="none" w:sz="0" w:space="0" w:color="auto"/>
      </w:divBdr>
      <w:divsChild>
        <w:div w:id="2063600363">
          <w:marLeft w:val="360"/>
          <w:marRight w:val="0"/>
          <w:marTop w:val="200"/>
          <w:marBottom w:val="0"/>
          <w:divBdr>
            <w:top w:val="none" w:sz="0" w:space="0" w:color="auto"/>
            <w:left w:val="none" w:sz="0" w:space="0" w:color="auto"/>
            <w:bottom w:val="none" w:sz="0" w:space="0" w:color="auto"/>
            <w:right w:val="none" w:sz="0" w:space="0" w:color="auto"/>
          </w:divBdr>
        </w:div>
        <w:div w:id="1602644325">
          <w:marLeft w:val="360"/>
          <w:marRight w:val="0"/>
          <w:marTop w:val="200"/>
          <w:marBottom w:val="0"/>
          <w:divBdr>
            <w:top w:val="none" w:sz="0" w:space="0" w:color="auto"/>
            <w:left w:val="none" w:sz="0" w:space="0" w:color="auto"/>
            <w:bottom w:val="none" w:sz="0" w:space="0" w:color="auto"/>
            <w:right w:val="none" w:sz="0" w:space="0" w:color="auto"/>
          </w:divBdr>
        </w:div>
        <w:div w:id="1964455932">
          <w:marLeft w:val="1080"/>
          <w:marRight w:val="0"/>
          <w:marTop w:val="100"/>
          <w:marBottom w:val="0"/>
          <w:divBdr>
            <w:top w:val="none" w:sz="0" w:space="0" w:color="auto"/>
            <w:left w:val="none" w:sz="0" w:space="0" w:color="auto"/>
            <w:bottom w:val="none" w:sz="0" w:space="0" w:color="auto"/>
            <w:right w:val="none" w:sz="0" w:space="0" w:color="auto"/>
          </w:divBdr>
        </w:div>
        <w:div w:id="1337269101">
          <w:marLeft w:val="1080"/>
          <w:marRight w:val="0"/>
          <w:marTop w:val="100"/>
          <w:marBottom w:val="0"/>
          <w:divBdr>
            <w:top w:val="none" w:sz="0" w:space="0" w:color="auto"/>
            <w:left w:val="none" w:sz="0" w:space="0" w:color="auto"/>
            <w:bottom w:val="none" w:sz="0" w:space="0" w:color="auto"/>
            <w:right w:val="none" w:sz="0" w:space="0" w:color="auto"/>
          </w:divBdr>
        </w:div>
        <w:div w:id="604775642">
          <w:marLeft w:val="1080"/>
          <w:marRight w:val="0"/>
          <w:marTop w:val="100"/>
          <w:marBottom w:val="0"/>
          <w:divBdr>
            <w:top w:val="none" w:sz="0" w:space="0" w:color="auto"/>
            <w:left w:val="none" w:sz="0" w:space="0" w:color="auto"/>
            <w:bottom w:val="none" w:sz="0" w:space="0" w:color="auto"/>
            <w:right w:val="none" w:sz="0" w:space="0" w:color="auto"/>
          </w:divBdr>
        </w:div>
      </w:divsChild>
    </w:div>
    <w:div w:id="1509175258">
      <w:bodyDiv w:val="1"/>
      <w:marLeft w:val="0"/>
      <w:marRight w:val="0"/>
      <w:marTop w:val="0"/>
      <w:marBottom w:val="0"/>
      <w:divBdr>
        <w:top w:val="none" w:sz="0" w:space="0" w:color="auto"/>
        <w:left w:val="none" w:sz="0" w:space="0" w:color="auto"/>
        <w:bottom w:val="none" w:sz="0" w:space="0" w:color="auto"/>
        <w:right w:val="none" w:sz="0" w:space="0" w:color="auto"/>
      </w:divBdr>
    </w:div>
    <w:div w:id="1562863621">
      <w:bodyDiv w:val="1"/>
      <w:marLeft w:val="0"/>
      <w:marRight w:val="0"/>
      <w:marTop w:val="0"/>
      <w:marBottom w:val="0"/>
      <w:divBdr>
        <w:top w:val="none" w:sz="0" w:space="0" w:color="auto"/>
        <w:left w:val="none" w:sz="0" w:space="0" w:color="auto"/>
        <w:bottom w:val="none" w:sz="0" w:space="0" w:color="auto"/>
        <w:right w:val="none" w:sz="0" w:space="0" w:color="auto"/>
      </w:divBdr>
      <w:divsChild>
        <w:div w:id="629700807">
          <w:marLeft w:val="533"/>
          <w:marRight w:val="0"/>
          <w:marTop w:val="154"/>
          <w:marBottom w:val="0"/>
          <w:divBdr>
            <w:top w:val="none" w:sz="0" w:space="0" w:color="auto"/>
            <w:left w:val="none" w:sz="0" w:space="0" w:color="auto"/>
            <w:bottom w:val="none" w:sz="0" w:space="0" w:color="auto"/>
            <w:right w:val="none" w:sz="0" w:space="0" w:color="auto"/>
          </w:divBdr>
        </w:div>
        <w:div w:id="654918228">
          <w:marLeft w:val="533"/>
          <w:marRight w:val="0"/>
          <w:marTop w:val="154"/>
          <w:marBottom w:val="0"/>
          <w:divBdr>
            <w:top w:val="none" w:sz="0" w:space="0" w:color="auto"/>
            <w:left w:val="none" w:sz="0" w:space="0" w:color="auto"/>
            <w:bottom w:val="none" w:sz="0" w:space="0" w:color="auto"/>
            <w:right w:val="none" w:sz="0" w:space="0" w:color="auto"/>
          </w:divBdr>
        </w:div>
        <w:div w:id="39596852">
          <w:marLeft w:val="533"/>
          <w:marRight w:val="0"/>
          <w:marTop w:val="154"/>
          <w:marBottom w:val="0"/>
          <w:divBdr>
            <w:top w:val="none" w:sz="0" w:space="0" w:color="auto"/>
            <w:left w:val="none" w:sz="0" w:space="0" w:color="auto"/>
            <w:bottom w:val="none" w:sz="0" w:space="0" w:color="auto"/>
            <w:right w:val="none" w:sz="0" w:space="0" w:color="auto"/>
          </w:divBdr>
        </w:div>
        <w:div w:id="2039314132">
          <w:marLeft w:val="533"/>
          <w:marRight w:val="0"/>
          <w:marTop w:val="154"/>
          <w:marBottom w:val="0"/>
          <w:divBdr>
            <w:top w:val="none" w:sz="0" w:space="0" w:color="auto"/>
            <w:left w:val="none" w:sz="0" w:space="0" w:color="auto"/>
            <w:bottom w:val="none" w:sz="0" w:space="0" w:color="auto"/>
            <w:right w:val="none" w:sz="0" w:space="0" w:color="auto"/>
          </w:divBdr>
        </w:div>
      </w:divsChild>
    </w:div>
    <w:div w:id="1642882116">
      <w:bodyDiv w:val="1"/>
      <w:marLeft w:val="0"/>
      <w:marRight w:val="0"/>
      <w:marTop w:val="0"/>
      <w:marBottom w:val="0"/>
      <w:divBdr>
        <w:top w:val="none" w:sz="0" w:space="0" w:color="auto"/>
        <w:left w:val="none" w:sz="0" w:space="0" w:color="auto"/>
        <w:bottom w:val="none" w:sz="0" w:space="0" w:color="auto"/>
        <w:right w:val="none" w:sz="0" w:space="0" w:color="auto"/>
      </w:divBdr>
    </w:div>
    <w:div w:id="1687753509">
      <w:bodyDiv w:val="1"/>
      <w:marLeft w:val="0"/>
      <w:marRight w:val="0"/>
      <w:marTop w:val="0"/>
      <w:marBottom w:val="0"/>
      <w:divBdr>
        <w:top w:val="none" w:sz="0" w:space="0" w:color="auto"/>
        <w:left w:val="none" w:sz="0" w:space="0" w:color="auto"/>
        <w:bottom w:val="none" w:sz="0" w:space="0" w:color="auto"/>
        <w:right w:val="none" w:sz="0" w:space="0" w:color="auto"/>
      </w:divBdr>
      <w:divsChild>
        <w:div w:id="1184829982">
          <w:marLeft w:val="360"/>
          <w:marRight w:val="0"/>
          <w:marTop w:val="200"/>
          <w:marBottom w:val="0"/>
          <w:divBdr>
            <w:top w:val="none" w:sz="0" w:space="0" w:color="auto"/>
            <w:left w:val="none" w:sz="0" w:space="0" w:color="auto"/>
            <w:bottom w:val="none" w:sz="0" w:space="0" w:color="auto"/>
            <w:right w:val="none" w:sz="0" w:space="0" w:color="auto"/>
          </w:divBdr>
        </w:div>
        <w:div w:id="668171500">
          <w:marLeft w:val="360"/>
          <w:marRight w:val="0"/>
          <w:marTop w:val="200"/>
          <w:marBottom w:val="0"/>
          <w:divBdr>
            <w:top w:val="none" w:sz="0" w:space="0" w:color="auto"/>
            <w:left w:val="none" w:sz="0" w:space="0" w:color="auto"/>
            <w:bottom w:val="none" w:sz="0" w:space="0" w:color="auto"/>
            <w:right w:val="none" w:sz="0" w:space="0" w:color="auto"/>
          </w:divBdr>
        </w:div>
        <w:div w:id="457333186">
          <w:marLeft w:val="360"/>
          <w:marRight w:val="0"/>
          <w:marTop w:val="200"/>
          <w:marBottom w:val="0"/>
          <w:divBdr>
            <w:top w:val="none" w:sz="0" w:space="0" w:color="auto"/>
            <w:left w:val="none" w:sz="0" w:space="0" w:color="auto"/>
            <w:bottom w:val="none" w:sz="0" w:space="0" w:color="auto"/>
            <w:right w:val="none" w:sz="0" w:space="0" w:color="auto"/>
          </w:divBdr>
        </w:div>
        <w:div w:id="321927971">
          <w:marLeft w:val="360"/>
          <w:marRight w:val="0"/>
          <w:marTop w:val="200"/>
          <w:marBottom w:val="0"/>
          <w:divBdr>
            <w:top w:val="none" w:sz="0" w:space="0" w:color="auto"/>
            <w:left w:val="none" w:sz="0" w:space="0" w:color="auto"/>
            <w:bottom w:val="none" w:sz="0" w:space="0" w:color="auto"/>
            <w:right w:val="none" w:sz="0" w:space="0" w:color="auto"/>
          </w:divBdr>
        </w:div>
        <w:div w:id="1236015435">
          <w:marLeft w:val="360"/>
          <w:marRight w:val="0"/>
          <w:marTop w:val="200"/>
          <w:marBottom w:val="0"/>
          <w:divBdr>
            <w:top w:val="none" w:sz="0" w:space="0" w:color="auto"/>
            <w:left w:val="none" w:sz="0" w:space="0" w:color="auto"/>
            <w:bottom w:val="none" w:sz="0" w:space="0" w:color="auto"/>
            <w:right w:val="none" w:sz="0" w:space="0" w:color="auto"/>
          </w:divBdr>
        </w:div>
      </w:divsChild>
    </w:div>
    <w:div w:id="1710639733">
      <w:bodyDiv w:val="1"/>
      <w:marLeft w:val="0"/>
      <w:marRight w:val="0"/>
      <w:marTop w:val="0"/>
      <w:marBottom w:val="0"/>
      <w:divBdr>
        <w:top w:val="none" w:sz="0" w:space="0" w:color="auto"/>
        <w:left w:val="none" w:sz="0" w:space="0" w:color="auto"/>
        <w:bottom w:val="none" w:sz="0" w:space="0" w:color="auto"/>
        <w:right w:val="none" w:sz="0" w:space="0" w:color="auto"/>
      </w:divBdr>
      <w:divsChild>
        <w:div w:id="1905986943">
          <w:marLeft w:val="360"/>
          <w:marRight w:val="0"/>
          <w:marTop w:val="200"/>
          <w:marBottom w:val="0"/>
          <w:divBdr>
            <w:top w:val="none" w:sz="0" w:space="0" w:color="auto"/>
            <w:left w:val="none" w:sz="0" w:space="0" w:color="auto"/>
            <w:bottom w:val="none" w:sz="0" w:space="0" w:color="auto"/>
            <w:right w:val="none" w:sz="0" w:space="0" w:color="auto"/>
          </w:divBdr>
        </w:div>
        <w:div w:id="1350647092">
          <w:marLeft w:val="360"/>
          <w:marRight w:val="0"/>
          <w:marTop w:val="200"/>
          <w:marBottom w:val="0"/>
          <w:divBdr>
            <w:top w:val="none" w:sz="0" w:space="0" w:color="auto"/>
            <w:left w:val="none" w:sz="0" w:space="0" w:color="auto"/>
            <w:bottom w:val="none" w:sz="0" w:space="0" w:color="auto"/>
            <w:right w:val="none" w:sz="0" w:space="0" w:color="auto"/>
          </w:divBdr>
        </w:div>
        <w:div w:id="126776691">
          <w:marLeft w:val="360"/>
          <w:marRight w:val="0"/>
          <w:marTop w:val="200"/>
          <w:marBottom w:val="0"/>
          <w:divBdr>
            <w:top w:val="none" w:sz="0" w:space="0" w:color="auto"/>
            <w:left w:val="none" w:sz="0" w:space="0" w:color="auto"/>
            <w:bottom w:val="none" w:sz="0" w:space="0" w:color="auto"/>
            <w:right w:val="none" w:sz="0" w:space="0" w:color="auto"/>
          </w:divBdr>
        </w:div>
      </w:divsChild>
    </w:div>
    <w:div w:id="1732461702">
      <w:bodyDiv w:val="1"/>
      <w:marLeft w:val="0"/>
      <w:marRight w:val="0"/>
      <w:marTop w:val="0"/>
      <w:marBottom w:val="0"/>
      <w:divBdr>
        <w:top w:val="none" w:sz="0" w:space="0" w:color="auto"/>
        <w:left w:val="none" w:sz="0" w:space="0" w:color="auto"/>
        <w:bottom w:val="none" w:sz="0" w:space="0" w:color="auto"/>
        <w:right w:val="none" w:sz="0" w:space="0" w:color="auto"/>
      </w:divBdr>
    </w:div>
    <w:div w:id="1868130011">
      <w:bodyDiv w:val="1"/>
      <w:marLeft w:val="0"/>
      <w:marRight w:val="0"/>
      <w:marTop w:val="0"/>
      <w:marBottom w:val="0"/>
      <w:divBdr>
        <w:top w:val="none" w:sz="0" w:space="0" w:color="auto"/>
        <w:left w:val="none" w:sz="0" w:space="0" w:color="auto"/>
        <w:bottom w:val="none" w:sz="0" w:space="0" w:color="auto"/>
        <w:right w:val="none" w:sz="0" w:space="0" w:color="auto"/>
      </w:divBdr>
      <w:divsChild>
        <w:div w:id="663624527">
          <w:marLeft w:val="360"/>
          <w:marRight w:val="0"/>
          <w:marTop w:val="200"/>
          <w:marBottom w:val="0"/>
          <w:divBdr>
            <w:top w:val="none" w:sz="0" w:space="0" w:color="auto"/>
            <w:left w:val="none" w:sz="0" w:space="0" w:color="auto"/>
            <w:bottom w:val="none" w:sz="0" w:space="0" w:color="auto"/>
            <w:right w:val="none" w:sz="0" w:space="0" w:color="auto"/>
          </w:divBdr>
        </w:div>
        <w:div w:id="1167138025">
          <w:marLeft w:val="360"/>
          <w:marRight w:val="0"/>
          <w:marTop w:val="200"/>
          <w:marBottom w:val="0"/>
          <w:divBdr>
            <w:top w:val="none" w:sz="0" w:space="0" w:color="auto"/>
            <w:left w:val="none" w:sz="0" w:space="0" w:color="auto"/>
            <w:bottom w:val="none" w:sz="0" w:space="0" w:color="auto"/>
            <w:right w:val="none" w:sz="0" w:space="0" w:color="auto"/>
          </w:divBdr>
        </w:div>
        <w:div w:id="607156976">
          <w:marLeft w:val="360"/>
          <w:marRight w:val="0"/>
          <w:marTop w:val="200"/>
          <w:marBottom w:val="0"/>
          <w:divBdr>
            <w:top w:val="none" w:sz="0" w:space="0" w:color="auto"/>
            <w:left w:val="none" w:sz="0" w:space="0" w:color="auto"/>
            <w:bottom w:val="none" w:sz="0" w:space="0" w:color="auto"/>
            <w:right w:val="none" w:sz="0" w:space="0" w:color="auto"/>
          </w:divBdr>
        </w:div>
      </w:divsChild>
    </w:div>
    <w:div w:id="1930381022">
      <w:bodyDiv w:val="1"/>
      <w:marLeft w:val="0"/>
      <w:marRight w:val="0"/>
      <w:marTop w:val="0"/>
      <w:marBottom w:val="0"/>
      <w:divBdr>
        <w:top w:val="none" w:sz="0" w:space="0" w:color="auto"/>
        <w:left w:val="none" w:sz="0" w:space="0" w:color="auto"/>
        <w:bottom w:val="none" w:sz="0" w:space="0" w:color="auto"/>
        <w:right w:val="none" w:sz="0" w:space="0" w:color="auto"/>
      </w:divBdr>
    </w:div>
    <w:div w:id="1961690852">
      <w:bodyDiv w:val="1"/>
      <w:marLeft w:val="0"/>
      <w:marRight w:val="0"/>
      <w:marTop w:val="0"/>
      <w:marBottom w:val="0"/>
      <w:divBdr>
        <w:top w:val="none" w:sz="0" w:space="0" w:color="auto"/>
        <w:left w:val="none" w:sz="0" w:space="0" w:color="auto"/>
        <w:bottom w:val="none" w:sz="0" w:space="0" w:color="auto"/>
        <w:right w:val="none" w:sz="0" w:space="0" w:color="auto"/>
      </w:divBdr>
      <w:divsChild>
        <w:div w:id="611672823">
          <w:marLeft w:val="360"/>
          <w:marRight w:val="0"/>
          <w:marTop w:val="200"/>
          <w:marBottom w:val="0"/>
          <w:divBdr>
            <w:top w:val="none" w:sz="0" w:space="0" w:color="auto"/>
            <w:left w:val="none" w:sz="0" w:space="0" w:color="auto"/>
            <w:bottom w:val="none" w:sz="0" w:space="0" w:color="auto"/>
            <w:right w:val="none" w:sz="0" w:space="0" w:color="auto"/>
          </w:divBdr>
        </w:div>
        <w:div w:id="1237592560">
          <w:marLeft w:val="360"/>
          <w:marRight w:val="0"/>
          <w:marTop w:val="200"/>
          <w:marBottom w:val="0"/>
          <w:divBdr>
            <w:top w:val="none" w:sz="0" w:space="0" w:color="auto"/>
            <w:left w:val="none" w:sz="0" w:space="0" w:color="auto"/>
            <w:bottom w:val="none" w:sz="0" w:space="0" w:color="auto"/>
            <w:right w:val="none" w:sz="0" w:space="0" w:color="auto"/>
          </w:divBdr>
        </w:div>
      </w:divsChild>
    </w:div>
    <w:div w:id="1994136132">
      <w:bodyDiv w:val="1"/>
      <w:marLeft w:val="0"/>
      <w:marRight w:val="0"/>
      <w:marTop w:val="0"/>
      <w:marBottom w:val="0"/>
      <w:divBdr>
        <w:top w:val="none" w:sz="0" w:space="0" w:color="auto"/>
        <w:left w:val="none" w:sz="0" w:space="0" w:color="auto"/>
        <w:bottom w:val="none" w:sz="0" w:space="0" w:color="auto"/>
        <w:right w:val="none" w:sz="0" w:space="0" w:color="auto"/>
      </w:divBdr>
      <w:divsChild>
        <w:div w:id="1645355924">
          <w:marLeft w:val="360"/>
          <w:marRight w:val="0"/>
          <w:marTop w:val="200"/>
          <w:marBottom w:val="0"/>
          <w:divBdr>
            <w:top w:val="none" w:sz="0" w:space="0" w:color="auto"/>
            <w:left w:val="none" w:sz="0" w:space="0" w:color="auto"/>
            <w:bottom w:val="none" w:sz="0" w:space="0" w:color="auto"/>
            <w:right w:val="none" w:sz="0" w:space="0" w:color="auto"/>
          </w:divBdr>
        </w:div>
        <w:div w:id="38363899">
          <w:marLeft w:val="360"/>
          <w:marRight w:val="0"/>
          <w:marTop w:val="200"/>
          <w:marBottom w:val="0"/>
          <w:divBdr>
            <w:top w:val="none" w:sz="0" w:space="0" w:color="auto"/>
            <w:left w:val="none" w:sz="0" w:space="0" w:color="auto"/>
            <w:bottom w:val="none" w:sz="0" w:space="0" w:color="auto"/>
            <w:right w:val="none" w:sz="0" w:space="0" w:color="auto"/>
          </w:divBdr>
        </w:div>
        <w:div w:id="1354302068">
          <w:marLeft w:val="360"/>
          <w:marRight w:val="0"/>
          <w:marTop w:val="200"/>
          <w:marBottom w:val="0"/>
          <w:divBdr>
            <w:top w:val="none" w:sz="0" w:space="0" w:color="auto"/>
            <w:left w:val="none" w:sz="0" w:space="0" w:color="auto"/>
            <w:bottom w:val="none" w:sz="0" w:space="0" w:color="auto"/>
            <w:right w:val="none" w:sz="0" w:space="0" w:color="auto"/>
          </w:divBdr>
        </w:div>
        <w:div w:id="639192094">
          <w:marLeft w:val="1080"/>
          <w:marRight w:val="0"/>
          <w:marTop w:val="100"/>
          <w:marBottom w:val="0"/>
          <w:divBdr>
            <w:top w:val="none" w:sz="0" w:space="0" w:color="auto"/>
            <w:left w:val="none" w:sz="0" w:space="0" w:color="auto"/>
            <w:bottom w:val="none" w:sz="0" w:space="0" w:color="auto"/>
            <w:right w:val="none" w:sz="0" w:space="0" w:color="auto"/>
          </w:divBdr>
        </w:div>
        <w:div w:id="952979501">
          <w:marLeft w:val="1080"/>
          <w:marRight w:val="0"/>
          <w:marTop w:val="100"/>
          <w:marBottom w:val="0"/>
          <w:divBdr>
            <w:top w:val="none" w:sz="0" w:space="0" w:color="auto"/>
            <w:left w:val="none" w:sz="0" w:space="0" w:color="auto"/>
            <w:bottom w:val="none" w:sz="0" w:space="0" w:color="auto"/>
            <w:right w:val="none" w:sz="0" w:space="0" w:color="auto"/>
          </w:divBdr>
        </w:div>
        <w:div w:id="2081756395">
          <w:marLeft w:val="1080"/>
          <w:marRight w:val="0"/>
          <w:marTop w:val="100"/>
          <w:marBottom w:val="0"/>
          <w:divBdr>
            <w:top w:val="none" w:sz="0" w:space="0" w:color="auto"/>
            <w:left w:val="none" w:sz="0" w:space="0" w:color="auto"/>
            <w:bottom w:val="none" w:sz="0" w:space="0" w:color="auto"/>
            <w:right w:val="none" w:sz="0" w:space="0" w:color="auto"/>
          </w:divBdr>
        </w:div>
      </w:divsChild>
    </w:div>
    <w:div w:id="2133597490">
      <w:bodyDiv w:val="1"/>
      <w:marLeft w:val="0"/>
      <w:marRight w:val="0"/>
      <w:marTop w:val="0"/>
      <w:marBottom w:val="0"/>
      <w:divBdr>
        <w:top w:val="none" w:sz="0" w:space="0" w:color="auto"/>
        <w:left w:val="none" w:sz="0" w:space="0" w:color="auto"/>
        <w:bottom w:val="none" w:sz="0" w:space="0" w:color="auto"/>
        <w:right w:val="none" w:sz="0" w:space="0" w:color="auto"/>
      </w:divBdr>
    </w:div>
    <w:div w:id="2141681128">
      <w:bodyDiv w:val="1"/>
      <w:marLeft w:val="0"/>
      <w:marRight w:val="0"/>
      <w:marTop w:val="0"/>
      <w:marBottom w:val="0"/>
      <w:divBdr>
        <w:top w:val="none" w:sz="0" w:space="0" w:color="auto"/>
        <w:left w:val="none" w:sz="0" w:space="0" w:color="auto"/>
        <w:bottom w:val="none" w:sz="0" w:space="0" w:color="auto"/>
        <w:right w:val="none" w:sz="0" w:space="0" w:color="auto"/>
      </w:divBdr>
    </w:div>
    <w:div w:id="2142795708">
      <w:bodyDiv w:val="1"/>
      <w:marLeft w:val="0"/>
      <w:marRight w:val="0"/>
      <w:marTop w:val="0"/>
      <w:marBottom w:val="0"/>
      <w:divBdr>
        <w:top w:val="none" w:sz="0" w:space="0" w:color="auto"/>
        <w:left w:val="none" w:sz="0" w:space="0" w:color="auto"/>
        <w:bottom w:val="none" w:sz="0" w:space="0" w:color="auto"/>
        <w:right w:val="none" w:sz="0" w:space="0" w:color="auto"/>
      </w:divBdr>
      <w:divsChild>
        <w:div w:id="1999918558">
          <w:marLeft w:val="360"/>
          <w:marRight w:val="0"/>
          <w:marTop w:val="200"/>
          <w:marBottom w:val="0"/>
          <w:divBdr>
            <w:top w:val="none" w:sz="0" w:space="0" w:color="auto"/>
            <w:left w:val="none" w:sz="0" w:space="0" w:color="auto"/>
            <w:bottom w:val="none" w:sz="0" w:space="0" w:color="auto"/>
            <w:right w:val="none" w:sz="0" w:space="0" w:color="auto"/>
          </w:divBdr>
        </w:div>
        <w:div w:id="1403873380">
          <w:marLeft w:val="360"/>
          <w:marRight w:val="0"/>
          <w:marTop w:val="200"/>
          <w:marBottom w:val="0"/>
          <w:divBdr>
            <w:top w:val="none" w:sz="0" w:space="0" w:color="auto"/>
            <w:left w:val="none" w:sz="0" w:space="0" w:color="auto"/>
            <w:bottom w:val="none" w:sz="0" w:space="0" w:color="auto"/>
            <w:right w:val="none" w:sz="0" w:space="0" w:color="auto"/>
          </w:divBdr>
        </w:div>
        <w:div w:id="1530023345">
          <w:marLeft w:val="360"/>
          <w:marRight w:val="0"/>
          <w:marTop w:val="200"/>
          <w:marBottom w:val="0"/>
          <w:divBdr>
            <w:top w:val="none" w:sz="0" w:space="0" w:color="auto"/>
            <w:left w:val="none" w:sz="0" w:space="0" w:color="auto"/>
            <w:bottom w:val="none" w:sz="0" w:space="0" w:color="auto"/>
            <w:right w:val="none" w:sz="0" w:space="0" w:color="auto"/>
          </w:divBdr>
        </w:div>
        <w:div w:id="421338980">
          <w:marLeft w:val="1080"/>
          <w:marRight w:val="0"/>
          <w:marTop w:val="100"/>
          <w:marBottom w:val="0"/>
          <w:divBdr>
            <w:top w:val="none" w:sz="0" w:space="0" w:color="auto"/>
            <w:left w:val="none" w:sz="0" w:space="0" w:color="auto"/>
            <w:bottom w:val="none" w:sz="0" w:space="0" w:color="auto"/>
            <w:right w:val="none" w:sz="0" w:space="0" w:color="auto"/>
          </w:divBdr>
        </w:div>
        <w:div w:id="1501698053">
          <w:marLeft w:val="1080"/>
          <w:marRight w:val="0"/>
          <w:marTop w:val="100"/>
          <w:marBottom w:val="0"/>
          <w:divBdr>
            <w:top w:val="none" w:sz="0" w:space="0" w:color="auto"/>
            <w:left w:val="none" w:sz="0" w:space="0" w:color="auto"/>
            <w:bottom w:val="none" w:sz="0" w:space="0" w:color="auto"/>
            <w:right w:val="none" w:sz="0" w:space="0" w:color="auto"/>
          </w:divBdr>
        </w:div>
        <w:div w:id="2140147213">
          <w:marLeft w:val="1080"/>
          <w:marRight w:val="0"/>
          <w:marTop w:val="100"/>
          <w:marBottom w:val="0"/>
          <w:divBdr>
            <w:top w:val="none" w:sz="0" w:space="0" w:color="auto"/>
            <w:left w:val="none" w:sz="0" w:space="0" w:color="auto"/>
            <w:bottom w:val="none" w:sz="0" w:space="0" w:color="auto"/>
            <w:right w:val="none" w:sz="0" w:space="0" w:color="auto"/>
          </w:divBdr>
        </w:div>
        <w:div w:id="30824630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qz.com/911968/bill-gates-the-robot-that-takes-your-job-should-pay-taxes/" TargetMode="External"/><Relationship Id="rId2" Type="http://schemas.openxmlformats.org/officeDocument/2006/relationships/hyperlink" Target="https://www.bing.com/videos/search?q=jobs+losses+and+AI&amp;view=detail&amp;mid=B21B8F9649DC60B7C312B21B8F9649DC60B7C312&amp;FORM=VIRE" TargetMode="External"/><Relationship Id="rId1" Type="http://schemas.openxmlformats.org/officeDocument/2006/relationships/hyperlink" Target="https://www.weforum.org/agenda/2016/01/the-fourth-industrial-revolution-what-it-means-and-how-to-respond/" TargetMode="External"/><Relationship Id="rId5" Type="http://schemas.openxmlformats.org/officeDocument/2006/relationships/hyperlink" Target="https://www.washingtonpost.com/posteverything/wp/2017/03/21/you-want-faster-productivity-growth-then-run-a-high-pressure-economy-an-interview-with-josh-bivens/?utm_term=.72d4fcf69674" TargetMode="External"/><Relationship Id="rId4" Type="http://schemas.openxmlformats.org/officeDocument/2006/relationships/hyperlink" Target="http://www.computerweekly.com/news/450415491/AI-and-robots-will-create-political-instability-until-humans-find-new-occup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59DB8-60C0-4D05-B708-EA86F029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2018-01-12T11:18:00Z</dcterms:created>
  <dcterms:modified xsi:type="dcterms:W3CDTF">2018-01-12T11:18:00Z</dcterms:modified>
</cp:coreProperties>
</file>