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BX12" w:hAnsi="CMBX12" w:cs="CMBX12"/>
          <w:color w:val="000000"/>
          <w:sz w:val="24"/>
          <w:szCs w:val="24"/>
        </w:rPr>
      </w:pPr>
      <w:r>
        <w:rPr>
          <w:rFonts w:ascii="CMBX12" w:hAnsi="CMBX12" w:cs="CMBX12"/>
          <w:color w:val="000000"/>
          <w:sz w:val="24"/>
          <w:szCs w:val="24"/>
        </w:rPr>
        <w:t>Syllabus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BX12" w:hAnsi="CMBX12" w:cs="CMBX12"/>
          <w:color w:val="000000"/>
          <w:sz w:val="24"/>
          <w:szCs w:val="24"/>
        </w:rPr>
      </w:pPr>
      <w:r>
        <w:rPr>
          <w:rFonts w:ascii="CMBX12" w:hAnsi="CMBX12" w:cs="CMBX12"/>
          <w:color w:val="000000"/>
          <w:sz w:val="24"/>
          <w:szCs w:val="24"/>
        </w:rPr>
        <w:t>Private Banking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BX10" w:hAnsi="CMBX10" w:cs="CMBX10"/>
          <w:color w:val="000000"/>
          <w:sz w:val="20"/>
          <w:szCs w:val="20"/>
        </w:rPr>
      </w:pPr>
      <w:r>
        <w:rPr>
          <w:rFonts w:ascii="CMBX10" w:hAnsi="CMBX10" w:cs="CMBX10"/>
          <w:color w:val="000000"/>
          <w:sz w:val="20"/>
          <w:szCs w:val="20"/>
        </w:rPr>
        <w:t>Master in Finance, Master in Insurance &amp; Risk Management</w:t>
      </w:r>
    </w:p>
    <w:p w:rsidR="00143326" w:rsidRDefault="00FC7854" w:rsidP="00833DBC">
      <w:pPr>
        <w:autoSpaceDE w:val="0"/>
        <w:autoSpaceDN w:val="0"/>
        <w:adjustRightInd w:val="0"/>
        <w:spacing w:after="0" w:line="480" w:lineRule="auto"/>
        <w:rPr>
          <w:rFonts w:ascii="CMBX10" w:hAnsi="CMBX10" w:cs="CMBX10"/>
          <w:color w:val="000000"/>
          <w:sz w:val="20"/>
          <w:szCs w:val="20"/>
        </w:rPr>
      </w:pPr>
      <w:proofErr w:type="spellStart"/>
      <w:r>
        <w:rPr>
          <w:rFonts w:ascii="CMBX10" w:hAnsi="CMBX10" w:cs="CMBX10"/>
          <w:color w:val="000000"/>
          <w:sz w:val="20"/>
          <w:szCs w:val="20"/>
        </w:rPr>
        <w:t>Sping</w:t>
      </w:r>
      <w:proofErr w:type="spellEnd"/>
      <w:r>
        <w:rPr>
          <w:rFonts w:ascii="CMBX10" w:hAnsi="CMBX10" w:cs="CMBX10"/>
          <w:color w:val="000000"/>
          <w:sz w:val="20"/>
          <w:szCs w:val="20"/>
        </w:rPr>
        <w:t xml:space="preserve"> 2018</w:t>
      </w:r>
    </w:p>
    <w:p w:rsidR="00143326" w:rsidRPr="00FC7854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  <w:lang w:val="pt-PT"/>
        </w:rPr>
      </w:pPr>
      <w:proofErr w:type="spellStart"/>
      <w:r w:rsidRPr="00FC7854">
        <w:rPr>
          <w:rFonts w:ascii="CMBX10" w:hAnsi="CMBX10" w:cs="CMBX10"/>
          <w:color w:val="000000"/>
          <w:sz w:val="20"/>
          <w:szCs w:val="20"/>
          <w:lang w:val="pt-PT"/>
        </w:rPr>
        <w:t>Instructor</w:t>
      </w:r>
      <w:proofErr w:type="spellEnd"/>
      <w:r w:rsidRPr="00FC7854">
        <w:rPr>
          <w:rFonts w:ascii="CMR10" w:hAnsi="CMR10" w:cs="CMR10"/>
          <w:color w:val="000000"/>
          <w:sz w:val="20"/>
          <w:szCs w:val="20"/>
          <w:lang w:val="pt-PT"/>
        </w:rPr>
        <w:t xml:space="preserve">: Viviana Gisimundo, </w:t>
      </w:r>
      <w:proofErr w:type="spellStart"/>
      <w:r w:rsidR="00FC7854" w:rsidRPr="00FC7854">
        <w:rPr>
          <w:rFonts w:ascii="CMR10" w:hAnsi="CMR10" w:cs="CMR10"/>
          <w:color w:val="000000"/>
          <w:sz w:val="20"/>
          <w:szCs w:val="20"/>
          <w:lang w:val="pt-PT"/>
        </w:rPr>
        <w:t>Amundi</w:t>
      </w:r>
      <w:proofErr w:type="spellEnd"/>
      <w:r w:rsidR="00FC7854" w:rsidRPr="00FC7854">
        <w:rPr>
          <w:rFonts w:ascii="CMR10" w:hAnsi="CMR10" w:cs="CMR10"/>
          <w:color w:val="000000"/>
          <w:sz w:val="20"/>
          <w:szCs w:val="20"/>
          <w:lang w:val="pt-PT"/>
        </w:rPr>
        <w:t xml:space="preserve"> SGR</w:t>
      </w:r>
    </w:p>
    <w:p w:rsidR="00FC7854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  <w:lang w:val="pt-PT"/>
        </w:rPr>
      </w:pPr>
      <w:proofErr w:type="gramStart"/>
      <w:r w:rsidRPr="00FC7854">
        <w:rPr>
          <w:rFonts w:ascii="CMR10" w:hAnsi="CMR10" w:cs="CMR10"/>
          <w:color w:val="000000"/>
          <w:sz w:val="20"/>
          <w:szCs w:val="20"/>
          <w:lang w:val="pt-PT"/>
        </w:rPr>
        <w:t>E-mail</w:t>
      </w:r>
      <w:proofErr w:type="gramEnd"/>
      <w:r w:rsidRPr="00FC7854">
        <w:rPr>
          <w:rFonts w:ascii="CMR10" w:hAnsi="CMR10" w:cs="CMR10"/>
          <w:color w:val="000000"/>
          <w:sz w:val="20"/>
          <w:szCs w:val="20"/>
          <w:lang w:val="pt-PT"/>
        </w:rPr>
        <w:t xml:space="preserve">: </w:t>
      </w:r>
      <w:r w:rsidRPr="00FC7854">
        <w:rPr>
          <w:rFonts w:ascii="CMR10" w:hAnsi="CMR10" w:cs="CMR10"/>
          <w:color w:val="0000FF"/>
          <w:sz w:val="20"/>
          <w:szCs w:val="20"/>
          <w:lang w:val="pt-PT"/>
        </w:rPr>
        <w:t>Viviana.gisimundo@</w:t>
      </w:r>
      <w:r w:rsidR="00FC7854" w:rsidRPr="00FC7854">
        <w:rPr>
          <w:rFonts w:ascii="CMR10" w:hAnsi="CMR10" w:cs="CMR10"/>
          <w:color w:val="0000FF"/>
          <w:sz w:val="20"/>
          <w:szCs w:val="20"/>
          <w:lang w:val="pt-PT"/>
        </w:rPr>
        <w:t>amundi</w:t>
      </w:r>
      <w:r w:rsidRPr="00FC7854">
        <w:rPr>
          <w:rFonts w:ascii="CMR10" w:hAnsi="CMR10" w:cs="CMR10"/>
          <w:color w:val="0000FF"/>
          <w:sz w:val="20"/>
          <w:szCs w:val="20"/>
          <w:lang w:val="pt-PT"/>
        </w:rPr>
        <w:t>.com</w:t>
      </w:r>
      <w:r w:rsidRPr="00FC7854">
        <w:rPr>
          <w:rFonts w:ascii="CMR10" w:hAnsi="CMR10" w:cs="CMR10"/>
          <w:color w:val="000000"/>
          <w:sz w:val="20"/>
          <w:szCs w:val="20"/>
          <w:lang w:val="pt-PT"/>
        </w:rPr>
        <w:t xml:space="preserve">, 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BX10" w:hAnsi="CMBX10" w:cs="CMBX10"/>
          <w:color w:val="000000"/>
          <w:sz w:val="20"/>
          <w:szCs w:val="20"/>
        </w:rPr>
        <w:t>Course description</w:t>
      </w:r>
      <w:r>
        <w:rPr>
          <w:rFonts w:ascii="CMR10" w:hAnsi="CMR10" w:cs="CMR10"/>
          <w:color w:val="000000"/>
          <w:sz w:val="20"/>
          <w:szCs w:val="20"/>
        </w:rPr>
        <w:t xml:space="preserve">: This course introduces to principles and models for strategic and tactical asset allocation decisions. 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BX10" w:hAnsi="CMBX10" w:cs="CMBX10"/>
          <w:color w:val="000000"/>
          <w:sz w:val="20"/>
          <w:szCs w:val="20"/>
        </w:rPr>
        <w:t>Schedule</w:t>
      </w:r>
      <w:r>
        <w:rPr>
          <w:rFonts w:ascii="CMR10" w:hAnsi="CMR10" w:cs="CMR10"/>
          <w:color w:val="000000"/>
          <w:sz w:val="20"/>
          <w:szCs w:val="20"/>
        </w:rPr>
        <w:t xml:space="preserve">: This course consists of a lecture of three hours 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BX10" w:hAnsi="CMBX10" w:cs="CMBX10"/>
          <w:color w:val="000000"/>
          <w:sz w:val="20"/>
          <w:szCs w:val="20"/>
        </w:rPr>
        <w:t>Contents</w:t>
      </w:r>
      <w:r>
        <w:rPr>
          <w:rFonts w:ascii="CMR10" w:hAnsi="CMR10" w:cs="CMR10"/>
          <w:color w:val="000000"/>
          <w:sz w:val="20"/>
          <w:szCs w:val="20"/>
        </w:rPr>
        <w:t>: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R10" w:hAnsi="CMR10" w:cs="CMR10"/>
          <w:color w:val="000000"/>
          <w:sz w:val="20"/>
          <w:szCs w:val="20"/>
        </w:rPr>
        <w:t>- Static Portfolio Optimization</w:t>
      </w:r>
    </w:p>
    <w:p w:rsidR="00845143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R10" w:hAnsi="CMR10" w:cs="CMR10"/>
          <w:color w:val="000000"/>
          <w:sz w:val="20"/>
          <w:szCs w:val="20"/>
        </w:rPr>
        <w:t>- Dynamic Portfolio Optimization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R10" w:hAnsi="CMR10" w:cs="CMR10"/>
          <w:color w:val="000000"/>
          <w:sz w:val="20"/>
          <w:szCs w:val="20"/>
        </w:rPr>
        <w:t>- Strategic Asset Allocation set up</w:t>
      </w:r>
    </w:p>
    <w:p w:rsidR="00143326" w:rsidRDefault="00833DBC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R10" w:hAnsi="CMR10" w:cs="CMR10"/>
          <w:color w:val="000000"/>
          <w:sz w:val="20"/>
          <w:szCs w:val="20"/>
        </w:rPr>
        <w:t>- SAA including Liabilities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R10" w:hAnsi="CMR10" w:cs="CMR10"/>
          <w:color w:val="000000"/>
          <w:sz w:val="20"/>
          <w:szCs w:val="20"/>
        </w:rPr>
        <w:t>- Risk Factor Models</w:t>
      </w:r>
    </w:p>
    <w:p w:rsid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R10" w:hAnsi="CMR10" w:cs="CMR10"/>
          <w:color w:val="000000"/>
          <w:sz w:val="20"/>
          <w:szCs w:val="20"/>
        </w:rPr>
        <w:t xml:space="preserve">- </w:t>
      </w:r>
      <w:proofErr w:type="spellStart"/>
      <w:r>
        <w:rPr>
          <w:rFonts w:ascii="CMR10" w:hAnsi="CMR10" w:cs="CMR10"/>
          <w:color w:val="000000"/>
          <w:sz w:val="20"/>
          <w:szCs w:val="20"/>
        </w:rPr>
        <w:t>Montecarlo</w:t>
      </w:r>
      <w:proofErr w:type="spellEnd"/>
      <w:r>
        <w:rPr>
          <w:rFonts w:ascii="CMR10" w:hAnsi="CMR10" w:cs="CMR10"/>
          <w:color w:val="000000"/>
          <w:sz w:val="20"/>
          <w:szCs w:val="20"/>
        </w:rPr>
        <w:t xml:space="preserve"> Simulation</w:t>
      </w:r>
    </w:p>
    <w:p w:rsidR="00833DBC" w:rsidRDefault="00833DBC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  <w:r>
        <w:rPr>
          <w:rFonts w:ascii="CMR10" w:hAnsi="CMR10" w:cs="CMR10"/>
          <w:color w:val="000000"/>
          <w:sz w:val="20"/>
          <w:szCs w:val="20"/>
        </w:rPr>
        <w:t>-Tactical Asset Allocation Decisions</w:t>
      </w:r>
    </w:p>
    <w:p w:rsidR="00143326" w:rsidRPr="00143326" w:rsidRDefault="00143326" w:rsidP="00833DBC">
      <w:pPr>
        <w:autoSpaceDE w:val="0"/>
        <w:autoSpaceDN w:val="0"/>
        <w:adjustRightInd w:val="0"/>
        <w:spacing w:after="0" w:line="480" w:lineRule="auto"/>
        <w:rPr>
          <w:rFonts w:ascii="CMR10" w:hAnsi="CMR10" w:cs="CMR10"/>
          <w:color w:val="000000"/>
          <w:sz w:val="20"/>
          <w:szCs w:val="20"/>
        </w:rPr>
      </w:pPr>
    </w:p>
    <w:sectPr w:rsidR="00143326" w:rsidRPr="0014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26"/>
    <w:rsid w:val="00143326"/>
    <w:rsid w:val="00611FEC"/>
    <w:rsid w:val="0071591E"/>
    <w:rsid w:val="00833DBC"/>
    <w:rsid w:val="00845143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9BA47-B889-47EC-9184-DD15FE51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Investments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Gisimundo, Viviana</dc:creator>
  <cp:keywords/>
  <dc:description/>
  <cp:lastModifiedBy/>
  <cp:revision>1</cp:revision>
  <dcterms:created xsi:type="dcterms:W3CDTF">2017-03-20T14:45:00Z</dcterms:created>
</cp:coreProperties>
</file>